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C6" w:rsidRPr="00EB450D" w:rsidRDefault="001A08C6" w:rsidP="001A08C6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EB450D">
        <w:rPr>
          <w:rFonts w:ascii="华文中宋" w:eastAsia="华文中宋" w:hAnsi="华文中宋" w:hint="eastAsia"/>
          <w:sz w:val="44"/>
          <w:szCs w:val="44"/>
        </w:rPr>
        <w:t>拟资助名单</w:t>
      </w:r>
    </w:p>
    <w:p w:rsidR="00EB450D" w:rsidRPr="00EB450D" w:rsidRDefault="00EB450D" w:rsidP="001A08C6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275"/>
        <w:gridCol w:w="2976"/>
        <w:gridCol w:w="3735"/>
      </w:tblGrid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/>
                <w:sz w:val="32"/>
                <w:szCs w:val="32"/>
              </w:rPr>
              <w:t>资助类别</w:t>
            </w: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/>
                <w:sz w:val="32"/>
                <w:szCs w:val="32"/>
              </w:rPr>
              <w:t>申报单位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/>
                <w:sz w:val="32"/>
                <w:szCs w:val="32"/>
              </w:rPr>
              <w:t>项目名称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房租补贴</w:t>
            </w: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华尚时代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家具有限公司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</w:t>
            </w:r>
            <w:bookmarkStart w:id="0" w:name="_GoBack"/>
            <w:bookmarkEnd w:id="0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至12月31日万众城房补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深圳市力道广告有限公司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2017年4月1日至12月31日万众城房补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深圳市佳美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域品牌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装饰设计工程有限公司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2017年3月1日至12月31日万众城房补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深圳市互联精英信息技术有限公司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深圳市宝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胜志远科技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2017年8月1日至12月31日1980文创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深圳市远望奕畅科技有限公司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2017年6月1日至12月31日1980文创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尚一行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影像传媒有限公司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深圳市艺马平川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文化传媒有限公司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深圳左和右包装设计有限公司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品尚广告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2017年1月1日至7月31日1980文创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深圳市康恩世纪科技有限公司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2017年5月1日至12月31日1980文创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深圳市智高飞扬品牌设计有限公司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2017年3月1日至12月31日1980文创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深圳市天宝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毓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艺文化有限公司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2017年1月1日至6月30日1980文创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深圳市乐天兄弟文化科技有限公司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深圳市华奇展览策划有限公司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深圳艾文普科技有限公司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深圳市阿普合创室内设计顾问有限公司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2017年8月5日至12月31日1980文创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杭州毛戈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平形象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设计艺术有限公司深圳分公司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点构艺术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设计工程有限公司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2017年1月1日至12月31日1980文创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深圳市龙创艺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文化传播有限公司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2017年1月1日至12月31日深广电文创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21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炫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之风文化创意有限公司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2017年1月1日至12月31日深广电文创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22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深圳市至本文化实业有限公司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2017年1月1日至12月31日深广电文创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23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深圳时刻网络传媒有限公司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2017年1月1日至12月31日深广电文创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24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深圳市众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奕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室内设计有限公司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2017年1月1日至12月31日宝能科技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25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深圳市奥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星澳科技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2017年4月1日至12月31日宝能科技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26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宸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兴宇传媒有限公司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2017年1月1日至12月31日宝能科技</w:t>
            </w: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园房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27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深圳观澜湖文创发展有限公司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2017年1月1日至12月31日观澜湖艺工场房补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28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深圳观澜湖百工传艺文化有限公司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2017年1月1日至12月31日观澜湖艺工场房补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29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深圳市碳联网科技发展有限公司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2017年10月1日至12月31日观澜湖艺工场房补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30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观澜湖国际体育策划管理（深圳）有限公司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2017年1月1日至12月31日观澜湖艺工场房补</w:t>
            </w:r>
          </w:p>
        </w:tc>
      </w:tr>
      <w:tr w:rsidR="001A08C6" w:rsidRPr="00EB450D" w:rsidTr="00EB450D">
        <w:tc>
          <w:tcPr>
            <w:tcW w:w="1137" w:type="dxa"/>
            <w:vAlign w:val="center"/>
          </w:tcPr>
          <w:p w:rsidR="001A08C6" w:rsidRPr="00EB450D" w:rsidRDefault="001A08C6" w:rsidP="00585A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  <w:tc>
          <w:tcPr>
            <w:tcW w:w="1275" w:type="dxa"/>
            <w:vMerge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EB450D">
              <w:rPr>
                <w:rFonts w:ascii="仿宋" w:eastAsia="仿宋" w:hAnsi="仿宋" w:hint="eastAsia"/>
                <w:sz w:val="32"/>
                <w:szCs w:val="32"/>
              </w:rPr>
              <w:t>精腾发科技</w:t>
            </w:r>
            <w:proofErr w:type="gramEnd"/>
            <w:r w:rsidRPr="00EB450D">
              <w:rPr>
                <w:rFonts w:ascii="仿宋" w:eastAsia="仿宋" w:hAnsi="仿宋" w:hint="eastAsia"/>
                <w:sz w:val="32"/>
                <w:szCs w:val="32"/>
              </w:rPr>
              <w:t>（深圳）有限公司</w:t>
            </w:r>
          </w:p>
        </w:tc>
        <w:tc>
          <w:tcPr>
            <w:tcW w:w="3735" w:type="dxa"/>
            <w:vAlign w:val="center"/>
          </w:tcPr>
          <w:p w:rsidR="001A08C6" w:rsidRPr="00EB450D" w:rsidRDefault="001A08C6" w:rsidP="00585AD6">
            <w:pPr>
              <w:rPr>
                <w:rFonts w:ascii="仿宋" w:eastAsia="仿宋" w:hAnsi="仿宋"/>
                <w:sz w:val="32"/>
                <w:szCs w:val="32"/>
              </w:rPr>
            </w:pPr>
            <w:r w:rsidRPr="00EB450D">
              <w:rPr>
                <w:rFonts w:ascii="仿宋" w:eastAsia="仿宋" w:hAnsi="仿宋" w:hint="eastAsia"/>
                <w:sz w:val="32"/>
                <w:szCs w:val="32"/>
              </w:rPr>
              <w:t>2017年1月1日至12月31日观澜湖艺工场房补</w:t>
            </w:r>
          </w:p>
        </w:tc>
      </w:tr>
    </w:tbl>
    <w:p w:rsidR="001A08C6" w:rsidRPr="00EB450D" w:rsidRDefault="001A08C6" w:rsidP="001A08C6">
      <w:pPr>
        <w:rPr>
          <w:rFonts w:ascii="仿宋" w:eastAsia="仿宋" w:hAnsi="仿宋"/>
          <w:sz w:val="32"/>
          <w:szCs w:val="32"/>
        </w:rPr>
      </w:pPr>
    </w:p>
    <w:p w:rsidR="002C3DBB" w:rsidRPr="00EB450D" w:rsidRDefault="002C3DBB">
      <w:pPr>
        <w:rPr>
          <w:rFonts w:ascii="仿宋" w:eastAsia="仿宋" w:hAnsi="仿宋"/>
          <w:sz w:val="32"/>
          <w:szCs w:val="32"/>
        </w:rPr>
      </w:pPr>
    </w:p>
    <w:sectPr w:rsidR="002C3DBB" w:rsidRPr="00EB4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F8" w:rsidRDefault="00331DF8" w:rsidP="001A08C6">
      <w:r>
        <w:separator/>
      </w:r>
    </w:p>
  </w:endnote>
  <w:endnote w:type="continuationSeparator" w:id="0">
    <w:p w:rsidR="00331DF8" w:rsidRDefault="00331DF8" w:rsidP="001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F8" w:rsidRDefault="00331DF8" w:rsidP="001A08C6">
      <w:r>
        <w:separator/>
      </w:r>
    </w:p>
  </w:footnote>
  <w:footnote w:type="continuationSeparator" w:id="0">
    <w:p w:rsidR="00331DF8" w:rsidRDefault="00331DF8" w:rsidP="001A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03"/>
    <w:rsid w:val="000360EF"/>
    <w:rsid w:val="001A08C6"/>
    <w:rsid w:val="002A0FA5"/>
    <w:rsid w:val="002C3DBB"/>
    <w:rsid w:val="00331DF8"/>
    <w:rsid w:val="003938F1"/>
    <w:rsid w:val="00441412"/>
    <w:rsid w:val="00540FC0"/>
    <w:rsid w:val="006311A3"/>
    <w:rsid w:val="00752B03"/>
    <w:rsid w:val="00931C23"/>
    <w:rsid w:val="00AD47B0"/>
    <w:rsid w:val="00B9036E"/>
    <w:rsid w:val="00B91DB4"/>
    <w:rsid w:val="00C01D21"/>
    <w:rsid w:val="00C15625"/>
    <w:rsid w:val="00DC70D9"/>
    <w:rsid w:val="00E3038F"/>
    <w:rsid w:val="00EB450D"/>
    <w:rsid w:val="00F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8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王佳漫</dc:creator>
  <cp:keywords/>
  <dc:description/>
  <cp:lastModifiedBy>王佳漫</cp:lastModifiedBy>
  <cp:revision>3</cp:revision>
  <dcterms:created xsi:type="dcterms:W3CDTF">2018-10-25T01:23:00Z</dcterms:created>
  <dcterms:modified xsi:type="dcterms:W3CDTF">2018-10-25T01:24:00Z</dcterms:modified>
</cp:coreProperties>
</file>