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70" w:rsidRPr="00422070" w:rsidRDefault="00422070" w:rsidP="00422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auto"/>
          <w:sz w:val="32"/>
          <w:szCs w:val="32"/>
          <w:bdr w:val="none" w:sz="0" w:space="0" w:color="auto"/>
          <w:lang w:val="zh-TW"/>
        </w:rPr>
      </w:pPr>
      <w:r w:rsidRPr="00422070">
        <w:rPr>
          <w:rFonts w:ascii="仿宋_GB2312" w:eastAsia="仿宋_GB2312" w:hAnsi="仿宋" w:cs="Times New Roman" w:hint="eastAsia"/>
          <w:color w:val="auto"/>
          <w:sz w:val="32"/>
          <w:szCs w:val="32"/>
          <w:bdr w:val="none" w:sz="0" w:space="0" w:color="auto"/>
          <w:lang w:val="zh-TW"/>
        </w:rPr>
        <w:t>附件</w:t>
      </w:r>
    </w:p>
    <w:p w:rsidR="00422070" w:rsidRPr="00422070" w:rsidRDefault="00422070" w:rsidP="004220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Lines="50" w:after="156" w:line="400" w:lineRule="exact"/>
        <w:jc w:val="center"/>
        <w:rPr>
          <w:rFonts w:ascii="华文楷体" w:eastAsia="华文楷体" w:hAnsi="华文楷体" w:cs="Times New Roman" w:hint="eastAsia"/>
          <w:b/>
          <w:color w:val="auto"/>
          <w:sz w:val="32"/>
          <w:bdr w:val="none" w:sz="0" w:space="0" w:color="auto"/>
        </w:rPr>
      </w:pPr>
      <w:r w:rsidRPr="006F78E7">
        <w:rPr>
          <w:rFonts w:ascii="华文楷体" w:eastAsia="华文楷体" w:hAnsi="华文楷体" w:cs="Times New Roman" w:hint="eastAsia"/>
          <w:b/>
          <w:color w:val="auto"/>
          <w:sz w:val="32"/>
          <w:bdr w:val="none" w:sz="0" w:space="0" w:color="auto"/>
        </w:rPr>
        <w:t>企业基础信息表</w:t>
      </w: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81"/>
        <w:gridCol w:w="907"/>
        <w:gridCol w:w="931"/>
        <w:gridCol w:w="883"/>
        <w:gridCol w:w="251"/>
        <w:gridCol w:w="2273"/>
        <w:gridCol w:w="6"/>
      </w:tblGrid>
      <w:tr w:rsidR="00422070" w:rsidRPr="006F78E7" w:rsidTr="00422070">
        <w:trPr>
          <w:trHeight w:val="759"/>
          <w:jc w:val="center"/>
        </w:trPr>
        <w:tc>
          <w:tcPr>
            <w:tcW w:w="1696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企业名称</w:t>
            </w:r>
          </w:p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（盖章）</w:t>
            </w:r>
          </w:p>
        </w:tc>
        <w:tc>
          <w:tcPr>
            <w:tcW w:w="6532" w:type="dxa"/>
            <w:gridSpan w:val="7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trHeight w:val="759"/>
          <w:jc w:val="center"/>
        </w:trPr>
        <w:tc>
          <w:tcPr>
            <w:tcW w:w="1696" w:type="dxa"/>
            <w:gridSpan w:val="2"/>
            <w:vMerge w:val="restart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申报项目名称（2</w:t>
            </w:r>
            <w:r w:rsidRPr="006F78E7"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  <w:t>018</w:t>
            </w: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年</w:t>
            </w:r>
            <w:r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收到</w:t>
            </w:r>
            <w:bookmarkStart w:id="0" w:name="_GoBack"/>
            <w:bookmarkEnd w:id="0"/>
            <w:r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资助</w:t>
            </w: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资金项目）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联系人</w:t>
            </w:r>
          </w:p>
        </w:tc>
        <w:tc>
          <w:tcPr>
            <w:tcW w:w="2279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trHeight w:val="759"/>
          <w:jc w:val="center"/>
        </w:trPr>
        <w:tc>
          <w:tcPr>
            <w:tcW w:w="1696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3119" w:type="dxa"/>
            <w:gridSpan w:val="3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联系方式</w:t>
            </w:r>
          </w:p>
        </w:tc>
        <w:tc>
          <w:tcPr>
            <w:tcW w:w="2279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trHeight w:val="759"/>
          <w:jc w:val="center"/>
        </w:trPr>
        <w:tc>
          <w:tcPr>
            <w:tcW w:w="8228" w:type="dxa"/>
            <w:gridSpan w:val="9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受资助企业发展情况绩效指标完成情况表</w:t>
            </w:r>
          </w:p>
        </w:tc>
      </w:tr>
      <w:tr w:rsidR="00422070" w:rsidRPr="006F78E7" w:rsidTr="00422070">
        <w:trPr>
          <w:gridAfter w:val="1"/>
          <w:wAfter w:w="6" w:type="dxa"/>
          <w:trHeight w:val="759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序号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指标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201</w:t>
            </w:r>
            <w:r w:rsidRPr="006F78E7"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  <w:t>6</w:t>
            </w: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年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201</w:t>
            </w:r>
            <w:r w:rsidRPr="006F78E7"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  <w:t>7</w:t>
            </w: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201</w:t>
            </w:r>
            <w:r w:rsidRPr="006F78E7"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  <w:t>8</w:t>
            </w: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年</w:t>
            </w: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/>
                <w:bCs/>
                <w:kern w:val="0"/>
                <w:sz w:val="20"/>
                <w:szCs w:val="22"/>
                <w:bdr w:val="none" w:sz="0" w:space="0" w:color="auto"/>
              </w:rPr>
              <w:t>备  注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1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bCs/>
                <w:kern w:val="0"/>
                <w:sz w:val="20"/>
                <w:szCs w:val="22"/>
                <w:bdr w:val="none" w:sz="0" w:space="0" w:color="auto"/>
              </w:rPr>
              <w:t>职工人数（人）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>
              <w:rPr>
                <w:rFonts w:ascii="华文楷体" w:eastAsia="华文楷体" w:hAnsi="华文楷体" w:cs="宋体" w:hint="eastAsia"/>
                <w:bCs/>
                <w:kern w:val="0"/>
                <w:sz w:val="20"/>
                <w:szCs w:val="22"/>
                <w:bdr w:val="none" w:sz="0" w:space="0" w:color="auto"/>
              </w:rPr>
              <w:t>以</w:t>
            </w:r>
            <w:r w:rsidRPr="006F78E7">
              <w:rPr>
                <w:rFonts w:ascii="华文楷体" w:eastAsia="华文楷体" w:hAnsi="华文楷体" w:cs="宋体" w:hint="eastAsia"/>
                <w:bCs/>
                <w:kern w:val="0"/>
                <w:sz w:val="20"/>
                <w:szCs w:val="22"/>
                <w:bdr w:val="none" w:sz="0" w:space="0" w:color="auto"/>
              </w:rPr>
              <w:t>缴纳社保人数为准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2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纳税总额（万元）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各期间纳税证明中当年实缴数填列（不包含减免税）：只包含营业税、增值税、企业所得税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营业收入（万元）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审计报告数据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4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净利润万元（万元）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审计报告数据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5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著作权取得数</w:t>
            </w: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（</w:t>
            </w:r>
            <w:r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项</w:t>
            </w: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）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6F78E7">
              <w:rPr>
                <w:rFonts w:ascii="华文楷体" w:eastAsia="华文楷体" w:hAnsi="华文楷体" w:cs="宋体" w:hint="eastAsia"/>
                <w:kern w:val="0"/>
                <w:sz w:val="20"/>
                <w:szCs w:val="22"/>
                <w:bdr w:val="none" w:sz="0" w:space="0" w:color="auto"/>
              </w:rPr>
              <w:t>根据企业或项目运营数据分年度按实际情况填报。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6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年节能量(吨标煤/年)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 w:val="restart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根据企业或项目运营数据分年度</w:t>
            </w: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按实际情况</w:t>
            </w: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填</w:t>
            </w: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报</w:t>
            </w: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7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节能率(%)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8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proofErr w:type="gramStart"/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碳减排量</w:t>
            </w:r>
            <w:proofErr w:type="gramEnd"/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(吨/年)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9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SO</w:t>
            </w:r>
            <w:r w:rsidRPr="006F1B88">
              <w:rPr>
                <w:rFonts w:ascii="华文楷体" w:eastAsia="华文楷体" w:hAnsi="华文楷体" w:cs="宋体" w:hint="eastAsia"/>
                <w:kern w:val="0"/>
                <w:sz w:val="20"/>
                <w:vertAlign w:val="subscript"/>
              </w:rPr>
              <w:t>2</w:t>
            </w: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减排量(吨/年)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1</w:t>
            </w:r>
            <w:r>
              <w:rPr>
                <w:rFonts w:ascii="华文楷体" w:eastAsia="华文楷体" w:hAnsi="华文楷体" w:cs="宋体"/>
                <w:kern w:val="0"/>
                <w:sz w:val="20"/>
              </w:rPr>
              <w:t>0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NO</w:t>
            </w:r>
            <w:r w:rsidRPr="00E83E88">
              <w:rPr>
                <w:rFonts w:ascii="华文楷体" w:eastAsia="华文楷体" w:hAnsi="华文楷体" w:cs="宋体" w:hint="eastAsia"/>
                <w:kern w:val="0"/>
                <w:sz w:val="20"/>
                <w:vertAlign w:val="subscript"/>
              </w:rPr>
              <w:t>X</w:t>
            </w: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减排量(吨/年)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  <w:tr w:rsidR="00422070" w:rsidRPr="006F78E7" w:rsidTr="00422070">
        <w:trPr>
          <w:gridAfter w:val="1"/>
          <w:wAfter w:w="6" w:type="dxa"/>
          <w:trHeight w:val="56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0"/>
              </w:rPr>
              <w:t>1</w:t>
            </w:r>
            <w:r>
              <w:rPr>
                <w:rFonts w:ascii="华文楷体" w:eastAsia="华文楷体" w:hAnsi="华文楷体" w:cs="宋体"/>
                <w:kern w:val="0"/>
                <w:sz w:val="20"/>
              </w:rPr>
              <w:t>1</w:t>
            </w:r>
          </w:p>
        </w:tc>
        <w:tc>
          <w:tcPr>
            <w:tcW w:w="2273" w:type="dxa"/>
            <w:gridSpan w:val="2"/>
            <w:shd w:val="clear" w:color="auto" w:fill="auto"/>
            <w:noWrap/>
            <w:vAlign w:val="center"/>
          </w:tcPr>
          <w:p w:rsidR="00422070" w:rsidRPr="00962F7C" w:rsidRDefault="00422070" w:rsidP="006E1F99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0"/>
              </w:rPr>
            </w:pPr>
            <w:r w:rsidRPr="000A6352">
              <w:rPr>
                <w:rFonts w:ascii="华文楷体" w:eastAsia="华文楷体" w:hAnsi="华文楷体" w:cs="宋体" w:hint="eastAsia"/>
                <w:kern w:val="0"/>
                <w:sz w:val="20"/>
              </w:rPr>
              <w:t>污水减排量(吨/年)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  <w:noWrap/>
            <w:vAlign w:val="center"/>
          </w:tcPr>
          <w:p w:rsidR="00422070" w:rsidRPr="006F78E7" w:rsidRDefault="00422070" w:rsidP="006E1F9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华文楷体" w:eastAsia="华文楷体" w:hAnsi="华文楷体" w:cs="宋体"/>
                <w:kern w:val="0"/>
                <w:sz w:val="20"/>
                <w:szCs w:val="22"/>
                <w:bdr w:val="none" w:sz="0" w:space="0" w:color="auto"/>
              </w:rPr>
            </w:pPr>
          </w:p>
        </w:tc>
      </w:tr>
    </w:tbl>
    <w:p w:rsidR="00422070" w:rsidRPr="006F78E7" w:rsidRDefault="00422070" w:rsidP="0042207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华文楷体" w:eastAsia="华文楷体" w:hAnsi="华文楷体" w:cs="宋体"/>
          <w:kern w:val="0"/>
          <w:sz w:val="20"/>
          <w:szCs w:val="22"/>
          <w:bdr w:val="none" w:sz="0" w:space="0" w:color="auto"/>
        </w:rPr>
      </w:pPr>
      <w:r w:rsidRPr="006F78E7">
        <w:rPr>
          <w:rFonts w:ascii="华文楷体" w:eastAsia="华文楷体" w:hAnsi="华文楷体" w:cs="宋体" w:hint="eastAsia"/>
          <w:kern w:val="0"/>
          <w:sz w:val="20"/>
          <w:szCs w:val="22"/>
          <w:bdr w:val="none" w:sz="0" w:space="0" w:color="auto"/>
        </w:rPr>
        <w:t>注：</w:t>
      </w:r>
    </w:p>
    <w:p w:rsidR="00422070" w:rsidRPr="006F78E7" w:rsidRDefault="00422070" w:rsidP="00422070">
      <w:pPr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华文楷体" w:eastAsia="华文楷体" w:hAnsi="华文楷体" w:cs="宋体"/>
          <w:kern w:val="0"/>
          <w:sz w:val="20"/>
          <w:szCs w:val="20"/>
          <w:bdr w:val="none" w:sz="0" w:space="0" w:color="auto"/>
        </w:rPr>
      </w:pP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申报项目为2018年度</w:t>
      </w:r>
      <w:r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收到节能减排</w:t>
      </w: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分项</w:t>
      </w:r>
      <w:r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资助</w:t>
      </w: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资金的项目；</w:t>
      </w:r>
    </w:p>
    <w:p w:rsidR="00901637" w:rsidRPr="00422070" w:rsidRDefault="00422070" w:rsidP="00422070">
      <w:pPr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华文楷体" w:eastAsia="华文楷体" w:hAnsi="华文楷体" w:cs="宋体"/>
          <w:kern w:val="0"/>
          <w:sz w:val="20"/>
          <w:szCs w:val="20"/>
          <w:bdr w:val="none" w:sz="0" w:space="0" w:color="auto"/>
        </w:rPr>
      </w:pP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以1</w:t>
      </w:r>
      <w:r w:rsidRPr="006F78E7">
        <w:rPr>
          <w:rFonts w:ascii="华文楷体" w:eastAsia="华文楷体" w:hAnsi="华文楷体" w:cs="宋体"/>
          <w:kern w:val="0"/>
          <w:sz w:val="20"/>
          <w:szCs w:val="20"/>
          <w:bdr w:val="none" w:sz="0" w:space="0" w:color="auto"/>
        </w:rPr>
        <w:t>2</w:t>
      </w: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月3</w:t>
      </w:r>
      <w:r w:rsidRPr="006F78E7">
        <w:rPr>
          <w:rFonts w:ascii="华文楷体" w:eastAsia="华文楷体" w:hAnsi="华文楷体" w:cs="宋体"/>
          <w:kern w:val="0"/>
          <w:sz w:val="20"/>
          <w:szCs w:val="20"/>
          <w:bdr w:val="none" w:sz="0" w:space="0" w:color="auto"/>
        </w:rPr>
        <w:t>1</w:t>
      </w: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日</w:t>
      </w:r>
      <w:r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为基准日</w:t>
      </w:r>
      <w:r w:rsidRPr="006F78E7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分年度填报数据</w:t>
      </w:r>
      <w:r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，并</w:t>
      </w:r>
      <w:r w:rsidRPr="00A23032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将</w:t>
      </w:r>
      <w:proofErr w:type="gramStart"/>
      <w:r w:rsidRPr="00A23032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本情况</w:t>
      </w:r>
      <w:proofErr w:type="gramEnd"/>
      <w:r w:rsidRPr="00A23032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表盖章扫描件提交</w:t>
      </w:r>
      <w:r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我局</w:t>
      </w:r>
      <w:r w:rsidRPr="00A23032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邮箱：</w:t>
      </w:r>
      <w:r>
        <w:rPr>
          <w:rFonts w:ascii="华文楷体" w:eastAsia="华文楷体" w:hAnsi="华文楷体" w:cs="宋体"/>
          <w:kern w:val="0"/>
          <w:sz w:val="20"/>
          <w:szCs w:val="20"/>
          <w:u w:val="single"/>
          <w:bdr w:val="none" w:sz="0" w:space="0" w:color="auto"/>
        </w:rPr>
        <w:t>jnk916@126.com</w:t>
      </w:r>
      <w:r w:rsidRPr="00A23032">
        <w:rPr>
          <w:rFonts w:ascii="华文楷体" w:eastAsia="华文楷体" w:hAnsi="华文楷体" w:cs="宋体" w:hint="eastAsia"/>
          <w:kern w:val="0"/>
          <w:sz w:val="20"/>
          <w:szCs w:val="20"/>
          <w:bdr w:val="none" w:sz="0" w:space="0" w:color="auto"/>
        </w:rPr>
        <w:t>。</w:t>
      </w:r>
    </w:p>
    <w:sectPr w:rsidR="00901637" w:rsidRPr="0042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60593"/>
    <w:multiLevelType w:val="hybridMultilevel"/>
    <w:tmpl w:val="54BC37BE"/>
    <w:lvl w:ilvl="0" w:tplc="74BCBD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70"/>
    <w:rsid w:val="00422070"/>
    <w:rsid w:val="00901637"/>
    <w:rsid w:val="00E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E7DE"/>
  <w15:chartTrackingRefBased/>
  <w15:docId w15:val="{26FE1C8E-F5C3-4A23-91E0-052A76E8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2207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Sihe.Huang 黄思贺</dc:creator>
  <cp:keywords/>
  <dc:description/>
  <cp:lastModifiedBy>Sihe.Huang 黄思贺</cp:lastModifiedBy>
  <cp:revision>1</cp:revision>
  <dcterms:created xsi:type="dcterms:W3CDTF">2019-01-21T01:42:00Z</dcterms:created>
  <dcterms:modified xsi:type="dcterms:W3CDTF">2019-01-21T01:42:00Z</dcterms:modified>
</cp:coreProperties>
</file>