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CE" w:rsidRDefault="00B64ECE" w:rsidP="00B64ECE">
      <w:pPr>
        <w:widowControl/>
        <w:jc w:val="center"/>
        <w:rPr>
          <w:rFonts w:ascii="仿宋_GB2312" w:hAnsi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r>
        <w:rPr>
          <w:rFonts w:ascii="仿宋_GB2312" w:hAnsi="仿宋_GB2312" w:cs="宋体"/>
          <w:b/>
          <w:bCs/>
          <w:color w:val="333333"/>
          <w:kern w:val="0"/>
          <w:sz w:val="32"/>
          <w:szCs w:val="32"/>
        </w:rPr>
        <w:t>深圳市高层次专业人才拟认定人员公示名册</w:t>
      </w:r>
      <w:bookmarkEnd w:id="0"/>
    </w:p>
    <w:tbl>
      <w:tblPr>
        <w:tblW w:w="11143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993"/>
        <w:gridCol w:w="1701"/>
        <w:gridCol w:w="4762"/>
      </w:tblGrid>
      <w:tr w:rsidR="00B64ECE" w:rsidTr="003A3AD3">
        <w:trPr>
          <w:trHeight w:val="5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Default="00B64ECE" w:rsidP="003A3AD3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Default="00B64ECE" w:rsidP="003A3AD3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Default="00B64ECE" w:rsidP="003A3AD3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姓</w:t>
            </w:r>
            <w:r>
              <w:rPr>
                <w:rFonts w:ascii="仿宋_GB2312"/>
                <w:b/>
                <w:bCs/>
                <w:sz w:val="24"/>
              </w:rPr>
              <w:t xml:space="preserve">  </w:t>
            </w:r>
            <w:r>
              <w:rPr>
                <w:rFonts w:ascii="仿宋_GB2312"/>
                <w:b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Default="00B64ECE" w:rsidP="003A3AD3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认定级别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Default="00B64ECE" w:rsidP="003A3AD3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>主要认定依据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Pr="00B35FED" w:rsidRDefault="00B64ECE" w:rsidP="003A3AD3">
            <w:pPr>
              <w:jc w:val="center"/>
              <w:rPr>
                <w:rFonts w:ascii="宋体" w:hAnsi="宋体" w:cs="宋体"/>
                <w:color w:val="1F497D"/>
                <w:sz w:val="22"/>
                <w:szCs w:val="22"/>
              </w:rPr>
            </w:pPr>
            <w:r w:rsidRPr="00B35FED">
              <w:rPr>
                <w:rFonts w:hint="eastAsia"/>
                <w:color w:val="1F497D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南方科技大学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何展翔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年，担任国家科技重大专项专家组组长、副组长；项目（课题）组长，且项目（课题）通过验收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Pr="00B35FED" w:rsidRDefault="00B64ECE" w:rsidP="003A3AD3">
            <w:pPr>
              <w:jc w:val="center"/>
              <w:rPr>
                <w:rFonts w:ascii="宋体" w:hAnsi="宋体" w:cs="宋体"/>
                <w:color w:val="1F497D"/>
                <w:sz w:val="22"/>
                <w:szCs w:val="22"/>
              </w:rPr>
            </w:pPr>
            <w:r w:rsidRPr="00B35FED">
              <w:rPr>
                <w:rFonts w:hint="eastAsia"/>
                <w:color w:val="1F497D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</w:t>
            </w:r>
            <w:r>
              <w:rPr>
                <w:rFonts w:ascii="Arial" w:hAnsi="Arial" w:cs="Arial"/>
                <w:sz w:val="20"/>
                <w:szCs w:val="20"/>
              </w:rPr>
              <w:t>“973</w:t>
            </w:r>
            <w:r>
              <w:rPr>
                <w:rFonts w:ascii="Arial" w:hAnsi="Arial" w:cs="Arial"/>
                <w:sz w:val="20"/>
                <w:szCs w:val="20"/>
              </w:rPr>
              <w:t>计划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项目首席科学家、承担研究任务的项目专家组成员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Pr="00B35FED" w:rsidRDefault="00B64ECE" w:rsidP="003A3AD3">
            <w:pPr>
              <w:jc w:val="center"/>
              <w:rPr>
                <w:rFonts w:ascii="宋体" w:hAnsi="宋体" w:cs="宋体"/>
                <w:color w:val="1F497D"/>
                <w:sz w:val="22"/>
                <w:szCs w:val="22"/>
              </w:rPr>
            </w:pPr>
            <w:r w:rsidRPr="00B35FED">
              <w:rPr>
                <w:rFonts w:hint="eastAsia"/>
                <w:color w:val="1F497D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鹏华基金管理有限公司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寇斌权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年，在</w:t>
            </w:r>
            <w:r>
              <w:rPr>
                <w:rFonts w:ascii="Arial" w:hAnsi="Arial" w:cs="Arial"/>
                <w:sz w:val="20"/>
                <w:szCs w:val="20"/>
              </w:rPr>
              <w:t>Nature</w:t>
            </w:r>
            <w:r>
              <w:rPr>
                <w:rFonts w:ascii="Arial" w:hAnsi="Arial" w:cs="Arial"/>
                <w:sz w:val="20"/>
                <w:szCs w:val="20"/>
              </w:rPr>
              <w:t>或</w:t>
            </w:r>
            <w:r>
              <w:rPr>
                <w:rFonts w:ascii="Arial" w:hAnsi="Arial" w:cs="Arial"/>
                <w:sz w:val="20"/>
                <w:szCs w:val="20"/>
              </w:rPr>
              <w:t>Science</w:t>
            </w:r>
            <w:r>
              <w:rPr>
                <w:rFonts w:ascii="Arial" w:hAnsi="Arial" w:cs="Arial"/>
                <w:sz w:val="20"/>
                <w:szCs w:val="20"/>
              </w:rPr>
              <w:t>上以第一作者或通讯作者发表论文者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Pr="00B35FED" w:rsidRDefault="00B64ECE" w:rsidP="003A3AD3">
            <w:pPr>
              <w:jc w:val="center"/>
              <w:rPr>
                <w:rFonts w:ascii="宋体" w:hAnsi="宋体" w:cs="宋体"/>
                <w:color w:val="1F497D"/>
                <w:sz w:val="22"/>
                <w:szCs w:val="22"/>
              </w:rPr>
            </w:pPr>
            <w:r w:rsidRPr="00B35FED">
              <w:rPr>
                <w:rFonts w:hint="eastAsia"/>
                <w:color w:val="1F497D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深圳珍懿文化科技有限公司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陈明良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中国工艺美术大师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华润三九医药股份有限公司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年，担任国家科技重大专项专家组组长、副组长；项目（课题）组长，且项目（课题）通过验收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深圳市第三高级中学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冷晓红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年，获得特级教师称号，且担任下列职务之一者：深圳市基础教育系统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名师工程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名校长、名教师、深圳市中小学名校长工作室、名师工作室、教科研专家工作室主持人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中建科技有限公司深圳分公司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叶福相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年，获得中国专利优秀奖、中国外观设计金奖、省专利奖金奖前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名（须为专利发明人或设计人）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深圳市注成科技股份有限公司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周永贵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省、部级有突出贡献的中青年专家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高点（深圳）科技有限公司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赵孝连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享受国务院特殊津贴人员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智合（深圳）新材科技有限公司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杨治华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年，获得省、部、军队、国防科学技术奖一等奖前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名、省、部、军队、国防技术发明奖一等奖前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名，省、部、军队、国防科学技术进步奖特等奖前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名、一等奖前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名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C7552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深圳信息职业技术学院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赵振宇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珠江学者特聘教授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侯玲玲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国家社会科学基金优秀成果项目第一负责人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金蝶软件（中国）有限公司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张利军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深圳市产业发展与创新人才奖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获奖金额排名居本行业获奖人员前</w:t>
            </w:r>
            <w:r>
              <w:rPr>
                <w:rFonts w:ascii="Arial" w:hAnsi="Arial" w:cs="Arial"/>
                <w:sz w:val="20"/>
                <w:szCs w:val="20"/>
              </w:rPr>
              <w:t>5%</w:t>
            </w:r>
            <w:r>
              <w:rPr>
                <w:rFonts w:ascii="Arial" w:hAnsi="Arial" w:cs="Arial"/>
                <w:sz w:val="20"/>
                <w:szCs w:val="20"/>
              </w:rPr>
              <w:t>的副总经理级别及以上者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深圳中科中聚创新材料有限公司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林德苗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地方级领军人才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年，获得中国专利优秀奖、中国外观设计金奖、省专利奖金奖前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名（须为专利发明人或设计人）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深圳市华信天线技术有限公司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张海军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年，担任市（地级市以上，下同）、厅（重点）实验室主任、市技术中心主任、市工程技术研究中心主任，市工程实验室主任，省工程实验室学术委员会主任（含筹建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深圳市华信天线技术有限公司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姚文杰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年，担任市（地级市以上，下同）、厅（重点）实验室主任、市技术中心主任、市工程技术研究中心主任，市工程实验室主任，省工程实验室学术委员会主任（含筹建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中国农业科学院深圳农业基因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组研究所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闫建斌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年，获得国家自然科学基金面上项目、重大研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究计划项目、青年科学基金项目资助的项目第一人，且课题通过结题验收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中山大学附属第八医院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深圳福田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马梦君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海通证券股份有限公司深圳分公司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年，连续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年获得《新财富》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最佳分析师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（行业排名前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名，研究小组前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名）者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深圳悟空投资管理有限公司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刘鑫吉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深圳市费赛德建筑设计有限公司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吕亚军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中山大学附属第八医院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深圳福田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中国平安人寿保险股份有限公司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吴运航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获得北美精算师、英国精算师、澳洲精算师或中国精算师资格证书且在深保险业从事精算专业工作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年以上者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深圳职业技术学院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深圳市共进电子股份有限公司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朱余浩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年，担任市（地级市以上，下同）、厅（重点）实验室主任、市技术中心主任、市工程技术研究中心主任，市工程实验室主任，省工程实验室学术委员会主任（含筹建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  <w:tr w:rsidR="00B64ECE" w:rsidTr="003A3AD3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Pr="00AC7552" w:rsidRDefault="00B64ECE" w:rsidP="003A3AD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深圳市中孚泰文化建筑建设股份有限公司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胡石君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后备级人才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ECE" w:rsidRDefault="00B64ECE" w:rsidP="003A3A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年，担任市（地级市以上，下同）、厅（重点）实验室主任、市技术中心主任、市工程技术研究中心主任，市工程实验室主任，省工程实验室学术委员会主任（含筹建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人）</w:t>
            </w:r>
          </w:p>
        </w:tc>
      </w:tr>
    </w:tbl>
    <w:p w:rsidR="00B64ECE" w:rsidRPr="00D67F9D" w:rsidRDefault="00B64ECE" w:rsidP="00B64ECE"/>
    <w:p w:rsidR="00D548B5" w:rsidRPr="00B64ECE" w:rsidRDefault="00D548B5"/>
    <w:sectPr w:rsidR="00D548B5" w:rsidRPr="00B64ECE" w:rsidSect="00E4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C7" w:rsidRDefault="00C45EC7" w:rsidP="00B64ECE">
      <w:r>
        <w:separator/>
      </w:r>
    </w:p>
  </w:endnote>
  <w:endnote w:type="continuationSeparator" w:id="0">
    <w:p w:rsidR="00C45EC7" w:rsidRDefault="00C45EC7" w:rsidP="00B6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C7" w:rsidRDefault="00C45EC7" w:rsidP="00B64ECE">
      <w:r>
        <w:separator/>
      </w:r>
    </w:p>
  </w:footnote>
  <w:footnote w:type="continuationSeparator" w:id="0">
    <w:p w:rsidR="00C45EC7" w:rsidRDefault="00C45EC7" w:rsidP="00B6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DE"/>
    <w:rsid w:val="0003018D"/>
    <w:rsid w:val="00035472"/>
    <w:rsid w:val="000A6D95"/>
    <w:rsid w:val="000F56DF"/>
    <w:rsid w:val="00105AB0"/>
    <w:rsid w:val="00166AB6"/>
    <w:rsid w:val="001A422F"/>
    <w:rsid w:val="00201150"/>
    <w:rsid w:val="0022522C"/>
    <w:rsid w:val="00241A83"/>
    <w:rsid w:val="00242F58"/>
    <w:rsid w:val="00261E07"/>
    <w:rsid w:val="002D5134"/>
    <w:rsid w:val="002E74B9"/>
    <w:rsid w:val="002E7FE9"/>
    <w:rsid w:val="00317ED0"/>
    <w:rsid w:val="003302D4"/>
    <w:rsid w:val="0034055B"/>
    <w:rsid w:val="00345ED6"/>
    <w:rsid w:val="00353EA5"/>
    <w:rsid w:val="003A3939"/>
    <w:rsid w:val="003B58EB"/>
    <w:rsid w:val="003C73B0"/>
    <w:rsid w:val="003D3CBA"/>
    <w:rsid w:val="00407517"/>
    <w:rsid w:val="004119C5"/>
    <w:rsid w:val="00415BD6"/>
    <w:rsid w:val="004536D1"/>
    <w:rsid w:val="004552A3"/>
    <w:rsid w:val="00470AB0"/>
    <w:rsid w:val="004743EA"/>
    <w:rsid w:val="00480F7D"/>
    <w:rsid w:val="004B06E0"/>
    <w:rsid w:val="004B6B40"/>
    <w:rsid w:val="004F181E"/>
    <w:rsid w:val="004F58E5"/>
    <w:rsid w:val="005047DE"/>
    <w:rsid w:val="005C10B9"/>
    <w:rsid w:val="005C4EC4"/>
    <w:rsid w:val="005D0CBA"/>
    <w:rsid w:val="005D475C"/>
    <w:rsid w:val="00603420"/>
    <w:rsid w:val="006122FC"/>
    <w:rsid w:val="00613ABD"/>
    <w:rsid w:val="00627E2F"/>
    <w:rsid w:val="00646AAC"/>
    <w:rsid w:val="00683F4C"/>
    <w:rsid w:val="006B1DE4"/>
    <w:rsid w:val="00704753"/>
    <w:rsid w:val="00705FBE"/>
    <w:rsid w:val="00721D22"/>
    <w:rsid w:val="0074702E"/>
    <w:rsid w:val="0076482D"/>
    <w:rsid w:val="007A55CE"/>
    <w:rsid w:val="007B5351"/>
    <w:rsid w:val="007D2276"/>
    <w:rsid w:val="007D4F74"/>
    <w:rsid w:val="007F29D4"/>
    <w:rsid w:val="008C520D"/>
    <w:rsid w:val="008D3ABA"/>
    <w:rsid w:val="008E637B"/>
    <w:rsid w:val="00932003"/>
    <w:rsid w:val="00937898"/>
    <w:rsid w:val="00946841"/>
    <w:rsid w:val="009503FB"/>
    <w:rsid w:val="00972311"/>
    <w:rsid w:val="009B3B16"/>
    <w:rsid w:val="00A3269C"/>
    <w:rsid w:val="00A601F4"/>
    <w:rsid w:val="00A810B8"/>
    <w:rsid w:val="00A9670B"/>
    <w:rsid w:val="00A97ECF"/>
    <w:rsid w:val="00AB0A6E"/>
    <w:rsid w:val="00AF3441"/>
    <w:rsid w:val="00AF6916"/>
    <w:rsid w:val="00B026EF"/>
    <w:rsid w:val="00B64ECE"/>
    <w:rsid w:val="00B719BB"/>
    <w:rsid w:val="00B9513D"/>
    <w:rsid w:val="00BA4AE5"/>
    <w:rsid w:val="00BD123B"/>
    <w:rsid w:val="00BE25C2"/>
    <w:rsid w:val="00BE61D0"/>
    <w:rsid w:val="00C45EC7"/>
    <w:rsid w:val="00C50BB0"/>
    <w:rsid w:val="00C7233B"/>
    <w:rsid w:val="00C93F43"/>
    <w:rsid w:val="00CC658F"/>
    <w:rsid w:val="00CD2EA1"/>
    <w:rsid w:val="00CF7EEE"/>
    <w:rsid w:val="00D04647"/>
    <w:rsid w:val="00D12E9B"/>
    <w:rsid w:val="00D144FA"/>
    <w:rsid w:val="00D2239E"/>
    <w:rsid w:val="00D510F2"/>
    <w:rsid w:val="00D548B5"/>
    <w:rsid w:val="00D70D1E"/>
    <w:rsid w:val="00D832FA"/>
    <w:rsid w:val="00D9537E"/>
    <w:rsid w:val="00DB34C4"/>
    <w:rsid w:val="00E138E7"/>
    <w:rsid w:val="00E36BCA"/>
    <w:rsid w:val="00E42D9E"/>
    <w:rsid w:val="00E5283E"/>
    <w:rsid w:val="00EA3E57"/>
    <w:rsid w:val="00EC1B76"/>
    <w:rsid w:val="00F46D2E"/>
    <w:rsid w:val="00F83BA5"/>
    <w:rsid w:val="00FB3950"/>
    <w:rsid w:val="00FE334F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1556C-93AE-4C48-AF34-275A568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市人力资源保障局 罗宇</dc:creator>
  <cp:keywords/>
  <dc:description/>
  <cp:lastModifiedBy>市人力资源保障局 罗宇</cp:lastModifiedBy>
  <cp:revision>2</cp:revision>
  <dcterms:created xsi:type="dcterms:W3CDTF">2019-01-22T02:44:00Z</dcterms:created>
  <dcterms:modified xsi:type="dcterms:W3CDTF">2019-01-22T02:44:00Z</dcterms:modified>
</cp:coreProperties>
</file>