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6B" w:rsidRDefault="00F15AA6">
      <w:pPr>
        <w:pageBreakBefore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F2256B" w:rsidRDefault="00F15AA6" w:rsidP="009C0175">
      <w:pPr>
        <w:spacing w:afterLines="50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首台（套）重大技术装备</w:t>
      </w: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保险补偿</w:t>
      </w:r>
      <w:r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申请表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95"/>
        <w:gridCol w:w="2644"/>
        <w:gridCol w:w="1866"/>
        <w:gridCol w:w="90"/>
        <w:gridCol w:w="1935"/>
        <w:gridCol w:w="871"/>
        <w:gridCol w:w="1838"/>
      </w:tblGrid>
      <w:tr w:rsidR="00F2256B">
        <w:trPr>
          <w:cantSplit/>
          <w:trHeight w:val="462"/>
          <w:jc w:val="center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制造单位</w:t>
            </w:r>
          </w:p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情况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单位名称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rPr>
          <w:cantSplit/>
          <w:trHeight w:val="447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单位性质</w:t>
            </w:r>
          </w:p>
        </w:tc>
        <w:tc>
          <w:tcPr>
            <w:tcW w:w="1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法人代表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rPr>
          <w:cantSplit/>
          <w:trHeight w:val="477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注册地</w:t>
            </w:r>
          </w:p>
        </w:tc>
        <w:tc>
          <w:tcPr>
            <w:tcW w:w="19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注册资本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rPr>
          <w:cantSplit/>
          <w:trHeight w:val="477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股权结构</w:t>
            </w:r>
          </w:p>
        </w:tc>
        <w:tc>
          <w:tcPr>
            <w:tcW w:w="6600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rPr>
          <w:cantSplit/>
          <w:trHeight w:val="522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主营业务</w:t>
            </w:r>
          </w:p>
        </w:tc>
        <w:tc>
          <w:tcPr>
            <w:tcW w:w="6600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rPr>
          <w:cantSplit/>
          <w:trHeight w:val="477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通讯地址</w:t>
            </w:r>
          </w:p>
        </w:tc>
        <w:tc>
          <w:tcPr>
            <w:tcW w:w="660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rPr>
          <w:cantSplit/>
          <w:trHeight w:val="432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员工总数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研发人员数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rPr>
          <w:cantSplit/>
          <w:trHeight w:val="432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境内研发中心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□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无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□   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境内制造基地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□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无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□</w:t>
            </w:r>
          </w:p>
        </w:tc>
      </w:tr>
      <w:tr w:rsidR="00F2256B">
        <w:trPr>
          <w:cantSplit/>
          <w:trHeight w:val="432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年主营收入（万元）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研发经费占比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(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％）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rPr>
          <w:cantSplit/>
          <w:trHeight w:val="432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联系人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联系电话（手机）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92"/>
          <w:jc w:val="center"/>
        </w:trPr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投保装备情况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投保装备名称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对应《目录》版本和编号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92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投保装备数量（台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套）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承保公司名称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92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7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与用户销售合同中，装备价值（万元）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92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保险金额（万元）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保险费率（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%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2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保费金额（万元）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累计责任限额（万元）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2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保险时间</w:t>
            </w:r>
          </w:p>
        </w:tc>
        <w:tc>
          <w:tcPr>
            <w:tcW w:w="6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日至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日</w:t>
            </w: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2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是否为续保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是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□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□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首保年份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2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保单编号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用户名称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2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用户联系人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用户企业联系电话（手机）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2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投保装备主要技术指标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</w:rPr>
              <w:t>应涵盖适用目录的全部指标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</w:rPr>
              <w:t>）</w:t>
            </w:r>
          </w:p>
        </w:tc>
        <w:tc>
          <w:tcPr>
            <w:tcW w:w="6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2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核心技术与知识产权情况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</w:rPr>
              <w:t>（授权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专利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</w:rPr>
              <w:t>数量）</w:t>
            </w:r>
          </w:p>
        </w:tc>
        <w:tc>
          <w:tcPr>
            <w:tcW w:w="6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2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投保装备研制、</w:t>
            </w:r>
          </w:p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交付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、质保期限等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</w:rPr>
              <w:t>（交付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时间、质保期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</w:rPr>
              <w:t>）</w:t>
            </w:r>
          </w:p>
        </w:tc>
        <w:tc>
          <w:tcPr>
            <w:tcW w:w="6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2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投保装备获得国家、省级有关科技研发等支持情况</w:t>
            </w:r>
          </w:p>
        </w:tc>
        <w:tc>
          <w:tcPr>
            <w:tcW w:w="6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399"/>
          <w:jc w:val="center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lastRenderedPageBreak/>
              <w:t>真实性声明</w:t>
            </w:r>
          </w:p>
        </w:tc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我单位申报的材料，均真实、完整，如有不实，愿承担相应责任。</w:t>
            </w:r>
          </w:p>
          <w:p w:rsidR="00F2256B" w:rsidRDefault="00F2256B">
            <w:pPr>
              <w:widowControl/>
              <w:spacing w:line="28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F2256B" w:rsidRDefault="00F2256B">
            <w:pPr>
              <w:widowControl/>
              <w:spacing w:line="28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F2256B" w:rsidRDefault="00F2256B">
            <w:pPr>
              <w:widowControl/>
              <w:spacing w:line="28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                            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申报单位盖章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 </w:t>
            </w:r>
          </w:p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 xml:space="preserve">     </w:t>
            </w:r>
            <w:r>
              <w:rPr>
                <w:rFonts w:ascii="Times New Roman" w:eastAsia="仿宋" w:hAnsi="Times New Roman" w:cs="Times New Roman"/>
              </w:rPr>
              <w:t>年</w:t>
            </w:r>
            <w:r>
              <w:rPr>
                <w:rFonts w:ascii="Times New Roman" w:eastAsia="仿宋" w:hAnsi="Times New Roman" w:cs="Times New Roman"/>
              </w:rPr>
              <w:t xml:space="preserve">    </w:t>
            </w:r>
            <w:r>
              <w:rPr>
                <w:rFonts w:ascii="Times New Roman" w:eastAsia="仿宋" w:hAnsi="Times New Roman" w:cs="Times New Roman"/>
              </w:rPr>
              <w:t>月</w:t>
            </w:r>
            <w:r>
              <w:rPr>
                <w:rFonts w:ascii="Times New Roman" w:eastAsia="仿宋" w:hAnsi="Times New Roman" w:cs="Times New Roman"/>
              </w:rPr>
              <w:t xml:space="preserve">    </w:t>
            </w:r>
            <w:r>
              <w:rPr>
                <w:rFonts w:ascii="Times New Roman" w:eastAsia="仿宋" w:hAnsi="Times New Roman" w:cs="Times New Roman"/>
              </w:rPr>
              <w:t>日</w:t>
            </w:r>
          </w:p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373"/>
          <w:jc w:val="center"/>
        </w:trPr>
        <w:tc>
          <w:tcPr>
            <w:tcW w:w="7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56B" w:rsidRDefault="00F15AA6" w:rsidP="009C0175">
            <w:pPr>
              <w:widowControl/>
              <w:spacing w:beforeLines="50" w:line="28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我单位悉知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所购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装备投保事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，我单位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出具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的材料，均真实、完整，如有不实，愿承担相应责任。</w:t>
            </w:r>
          </w:p>
          <w:p w:rsidR="00F2256B" w:rsidRDefault="00F2256B">
            <w:pPr>
              <w:widowControl/>
              <w:spacing w:line="28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F2256B" w:rsidRDefault="00F2256B">
            <w:pPr>
              <w:widowControl/>
              <w:spacing w:line="28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用户单位签字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盖章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 </w:t>
            </w:r>
          </w:p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 xml:space="preserve">      </w:t>
            </w:r>
            <w:r>
              <w:rPr>
                <w:rFonts w:ascii="Times New Roman" w:eastAsia="仿宋" w:hAnsi="Times New Roman" w:cs="Times New Roman"/>
              </w:rPr>
              <w:t>年</w:t>
            </w:r>
            <w:r>
              <w:rPr>
                <w:rFonts w:ascii="Times New Roman" w:eastAsia="仿宋" w:hAnsi="Times New Roman" w:cs="Times New Roman"/>
              </w:rPr>
              <w:t xml:space="preserve">    </w:t>
            </w:r>
            <w:r>
              <w:rPr>
                <w:rFonts w:ascii="Times New Roman" w:eastAsia="仿宋" w:hAnsi="Times New Roman" w:cs="Times New Roman"/>
              </w:rPr>
              <w:t>月</w:t>
            </w:r>
            <w:r>
              <w:rPr>
                <w:rFonts w:ascii="Times New Roman" w:eastAsia="仿宋" w:hAnsi="Times New Roman" w:cs="Times New Roman"/>
              </w:rPr>
              <w:t xml:space="preserve">    </w:t>
            </w:r>
            <w:r>
              <w:rPr>
                <w:rFonts w:ascii="Times New Roman" w:eastAsia="仿宋" w:hAnsi="Times New Roman" w:cs="Times New Roman"/>
              </w:rPr>
              <w:t>日</w:t>
            </w:r>
          </w:p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249"/>
          <w:jc w:val="center"/>
        </w:trPr>
        <w:tc>
          <w:tcPr>
            <w:tcW w:w="7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256B" w:rsidRDefault="00F15AA6" w:rsidP="009C0175">
            <w:pPr>
              <w:widowControl/>
              <w:spacing w:beforeLines="50" w:line="28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我单位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出具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的材料，均真实、完整，如有不实，愿承担相应责任。</w:t>
            </w:r>
          </w:p>
          <w:p w:rsidR="00F2256B" w:rsidRDefault="00F2256B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F2256B" w:rsidRDefault="00F2256B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F2256B" w:rsidRDefault="00F2256B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F2256B" w:rsidRDefault="00F15AA6">
            <w:pPr>
              <w:widowControl/>
              <w:spacing w:line="28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保险公司盖章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</w:t>
            </w:r>
          </w:p>
          <w:p w:rsidR="00F2256B" w:rsidRDefault="00F15AA6">
            <w:pPr>
              <w:widowControl/>
              <w:spacing w:line="280" w:lineRule="exact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                                         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日</w:t>
            </w:r>
          </w:p>
          <w:p w:rsidR="00F2256B" w:rsidRDefault="00F2256B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154"/>
          <w:jc w:val="center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省级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部门意见</w:t>
            </w:r>
          </w:p>
        </w:tc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F2256B" w:rsidRDefault="00F2256B">
            <w:pPr>
              <w:spacing w:line="280" w:lineRule="exact"/>
              <w:rPr>
                <w:rFonts w:ascii="Times New Roman" w:eastAsia="仿宋_GB2312" w:hAnsi="Times New Roman" w:cs="Times New Roman"/>
              </w:rPr>
            </w:pPr>
          </w:p>
          <w:p w:rsidR="00F2256B" w:rsidRDefault="00F2256B">
            <w:pPr>
              <w:spacing w:line="280" w:lineRule="exact"/>
              <w:rPr>
                <w:rFonts w:ascii="Times New Roman" w:eastAsia="仿宋_GB2312" w:hAnsi="Times New Roman" w:cs="Times New Roman"/>
              </w:rPr>
            </w:pPr>
          </w:p>
          <w:p w:rsidR="00F2256B" w:rsidRDefault="00F2256B">
            <w:pPr>
              <w:spacing w:line="280" w:lineRule="exact"/>
              <w:rPr>
                <w:rFonts w:ascii="Times New Roman" w:eastAsia="仿宋_GB2312" w:hAnsi="Times New Roman" w:cs="Times New Roman"/>
              </w:rPr>
            </w:pPr>
          </w:p>
          <w:p w:rsidR="00F2256B" w:rsidRDefault="00F15AA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3"/>
                <w:szCs w:val="13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</w:rPr>
              <w:t>工业和信息化主管部门</w:t>
            </w:r>
            <w:r>
              <w:rPr>
                <w:rFonts w:ascii="Times New Roman" w:eastAsia="仿宋_GB2312" w:hAnsi="Times New Roman" w:cs="Times New Roman"/>
              </w:rPr>
              <w:t>盖章</w:t>
            </w:r>
          </w:p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226"/>
          <w:jc w:val="center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3"/>
                <w:szCs w:val="13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</w:rPr>
              <w:t>财政厅（局）</w:t>
            </w:r>
            <w:r>
              <w:rPr>
                <w:rFonts w:ascii="Times New Roman" w:eastAsia="仿宋_GB2312" w:hAnsi="Times New Roman" w:cs="Times New Roman"/>
              </w:rPr>
              <w:t>盖章</w:t>
            </w:r>
          </w:p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F225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806"/>
          <w:jc w:val="center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56B" w:rsidRDefault="00F2256B">
            <w:pPr>
              <w:spacing w:line="280" w:lineRule="exact"/>
              <w:rPr>
                <w:rFonts w:ascii="Times New Roman" w:eastAsia="仿宋_GB2312" w:hAnsi="Times New Roman" w:cs="Times New Roman"/>
              </w:rPr>
            </w:pPr>
          </w:p>
          <w:p w:rsidR="00F2256B" w:rsidRDefault="00F2256B">
            <w:pPr>
              <w:spacing w:line="280" w:lineRule="exact"/>
              <w:rPr>
                <w:rFonts w:ascii="Times New Roman" w:eastAsia="仿宋_GB2312" w:hAnsi="Times New Roman" w:cs="Times New Roman"/>
              </w:rPr>
            </w:pPr>
          </w:p>
          <w:p w:rsidR="00F2256B" w:rsidRDefault="00F2256B">
            <w:pPr>
              <w:spacing w:line="280" w:lineRule="exact"/>
              <w:rPr>
                <w:rFonts w:ascii="Times New Roman" w:eastAsia="仿宋_GB2312" w:hAnsi="Times New Roman" w:cs="Times New Roman"/>
              </w:rPr>
            </w:pPr>
          </w:p>
          <w:p w:rsidR="00F2256B" w:rsidRDefault="00F2256B">
            <w:pPr>
              <w:spacing w:line="280" w:lineRule="exact"/>
              <w:rPr>
                <w:rFonts w:ascii="Times New Roman" w:eastAsia="仿宋_GB2312" w:hAnsi="Times New Roman" w:cs="Times New Roman"/>
              </w:rPr>
            </w:pPr>
          </w:p>
          <w:p w:rsidR="00F2256B" w:rsidRDefault="00F15AA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3"/>
                <w:szCs w:val="13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</w:rPr>
              <w:t>银行</w:t>
            </w:r>
            <w:r>
              <w:rPr>
                <w:rFonts w:ascii="Times New Roman" w:eastAsia="仿宋_GB2312" w:hAnsi="Times New Roman" w:cs="Times New Roman"/>
              </w:rPr>
              <w:t>保险监督管理机构盖章</w:t>
            </w:r>
          </w:p>
          <w:p w:rsidR="00F2256B" w:rsidRDefault="00F15A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  <w:p w:rsidR="00F2256B" w:rsidRDefault="00F2256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bookmarkStart w:id="0" w:name="_GoBack"/>
            <w:bookmarkEnd w:id="0"/>
          </w:p>
        </w:tc>
      </w:tr>
    </w:tbl>
    <w:p w:rsidR="00F2256B" w:rsidRDefault="00F2256B">
      <w:pPr>
        <w:widowControl/>
        <w:jc w:val="left"/>
        <w:rPr>
          <w:rFonts w:ascii="宋体" w:eastAsia="仿宋_GB2312" w:hAnsi="宋体" w:cs="Times New Roman"/>
          <w:spacing w:val="-2"/>
          <w:sz w:val="32"/>
          <w:szCs w:val="32"/>
        </w:rPr>
      </w:pPr>
    </w:p>
    <w:sectPr w:rsidR="00F2256B" w:rsidSect="00F2256B">
      <w:footerReference w:type="default" r:id="rId7"/>
      <w:pgSz w:w="11906" w:h="16838"/>
      <w:pgMar w:top="1440" w:right="1797" w:bottom="1141" w:left="1797" w:header="851" w:footer="992" w:gutter="0"/>
      <w:cols w:space="720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AA6" w:rsidRDefault="00F15AA6" w:rsidP="00F2256B">
      <w:pPr>
        <w:ind w:firstLine="640"/>
      </w:pPr>
      <w:r>
        <w:separator/>
      </w:r>
    </w:p>
  </w:endnote>
  <w:endnote w:type="continuationSeparator" w:id="1">
    <w:p w:rsidR="00F15AA6" w:rsidRDefault="00F15AA6" w:rsidP="00F2256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56B" w:rsidRDefault="00F2256B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F2256B" w:rsidRDefault="00F2256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F15AA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15AA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F2256B" w:rsidRDefault="00F225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AA6" w:rsidRDefault="00F15AA6" w:rsidP="00F2256B">
      <w:pPr>
        <w:ind w:firstLine="640"/>
      </w:pPr>
      <w:r>
        <w:separator/>
      </w:r>
    </w:p>
  </w:footnote>
  <w:footnote w:type="continuationSeparator" w:id="1">
    <w:p w:rsidR="00F15AA6" w:rsidRDefault="00F15AA6" w:rsidP="00F2256B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oNotTrackMoves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B6C"/>
    <w:rsid w:val="00000B2F"/>
    <w:rsid w:val="00002809"/>
    <w:rsid w:val="00053378"/>
    <w:rsid w:val="0007793D"/>
    <w:rsid w:val="000967FA"/>
    <w:rsid w:val="000E0D3A"/>
    <w:rsid w:val="00154585"/>
    <w:rsid w:val="00157D54"/>
    <w:rsid w:val="001B0AA1"/>
    <w:rsid w:val="001F57DD"/>
    <w:rsid w:val="00216DAF"/>
    <w:rsid w:val="002173E3"/>
    <w:rsid w:val="00217F15"/>
    <w:rsid w:val="0022530B"/>
    <w:rsid w:val="00230361"/>
    <w:rsid w:val="00255D3B"/>
    <w:rsid w:val="0026717D"/>
    <w:rsid w:val="0027461F"/>
    <w:rsid w:val="00277728"/>
    <w:rsid w:val="0028313D"/>
    <w:rsid w:val="002861D7"/>
    <w:rsid w:val="002A4963"/>
    <w:rsid w:val="002C14AD"/>
    <w:rsid w:val="002C681B"/>
    <w:rsid w:val="002E24C8"/>
    <w:rsid w:val="00327322"/>
    <w:rsid w:val="003319BE"/>
    <w:rsid w:val="00343676"/>
    <w:rsid w:val="00343C42"/>
    <w:rsid w:val="003702C9"/>
    <w:rsid w:val="003B729D"/>
    <w:rsid w:val="003F0EF8"/>
    <w:rsid w:val="00447E24"/>
    <w:rsid w:val="00476A36"/>
    <w:rsid w:val="004A6B6F"/>
    <w:rsid w:val="004B4306"/>
    <w:rsid w:val="004D728E"/>
    <w:rsid w:val="004E361A"/>
    <w:rsid w:val="005165DB"/>
    <w:rsid w:val="005238F7"/>
    <w:rsid w:val="0052494F"/>
    <w:rsid w:val="005250A4"/>
    <w:rsid w:val="00540F09"/>
    <w:rsid w:val="00561095"/>
    <w:rsid w:val="005D57A4"/>
    <w:rsid w:val="005F0891"/>
    <w:rsid w:val="00652B6F"/>
    <w:rsid w:val="006564EF"/>
    <w:rsid w:val="006611C7"/>
    <w:rsid w:val="00663665"/>
    <w:rsid w:val="00684641"/>
    <w:rsid w:val="00695822"/>
    <w:rsid w:val="00696F8F"/>
    <w:rsid w:val="006A1D00"/>
    <w:rsid w:val="006B3867"/>
    <w:rsid w:val="006D06AF"/>
    <w:rsid w:val="006D0FDC"/>
    <w:rsid w:val="00721E38"/>
    <w:rsid w:val="00754691"/>
    <w:rsid w:val="007658D9"/>
    <w:rsid w:val="007C5CB9"/>
    <w:rsid w:val="007D29A4"/>
    <w:rsid w:val="007E54BA"/>
    <w:rsid w:val="007E5BA5"/>
    <w:rsid w:val="007F502E"/>
    <w:rsid w:val="00813893"/>
    <w:rsid w:val="00824A95"/>
    <w:rsid w:val="00830D14"/>
    <w:rsid w:val="00894756"/>
    <w:rsid w:val="008A3B6C"/>
    <w:rsid w:val="008B1A52"/>
    <w:rsid w:val="008D5DC0"/>
    <w:rsid w:val="00903031"/>
    <w:rsid w:val="009466A9"/>
    <w:rsid w:val="009469EF"/>
    <w:rsid w:val="00966895"/>
    <w:rsid w:val="00971B5E"/>
    <w:rsid w:val="0098555A"/>
    <w:rsid w:val="009C0175"/>
    <w:rsid w:val="009D244C"/>
    <w:rsid w:val="00A02C00"/>
    <w:rsid w:val="00A127EC"/>
    <w:rsid w:val="00A30F3A"/>
    <w:rsid w:val="00A439FD"/>
    <w:rsid w:val="00A67E33"/>
    <w:rsid w:val="00AA111E"/>
    <w:rsid w:val="00AE76C4"/>
    <w:rsid w:val="00B134AB"/>
    <w:rsid w:val="00B236A9"/>
    <w:rsid w:val="00B25F6F"/>
    <w:rsid w:val="00B35D2B"/>
    <w:rsid w:val="00B5632B"/>
    <w:rsid w:val="00B85F46"/>
    <w:rsid w:val="00B944A6"/>
    <w:rsid w:val="00BA0F32"/>
    <w:rsid w:val="00BA3B29"/>
    <w:rsid w:val="00BE35B2"/>
    <w:rsid w:val="00C011FC"/>
    <w:rsid w:val="00C212C3"/>
    <w:rsid w:val="00C370CD"/>
    <w:rsid w:val="00C42367"/>
    <w:rsid w:val="00C55871"/>
    <w:rsid w:val="00C90F4C"/>
    <w:rsid w:val="00C949CA"/>
    <w:rsid w:val="00CA6207"/>
    <w:rsid w:val="00CC2BCF"/>
    <w:rsid w:val="00CE3B9D"/>
    <w:rsid w:val="00CF5600"/>
    <w:rsid w:val="00D04264"/>
    <w:rsid w:val="00D34936"/>
    <w:rsid w:val="00DA0D3A"/>
    <w:rsid w:val="00DD7CD5"/>
    <w:rsid w:val="00DD7E4E"/>
    <w:rsid w:val="00E04A90"/>
    <w:rsid w:val="00E0695E"/>
    <w:rsid w:val="00E4558A"/>
    <w:rsid w:val="00E54D32"/>
    <w:rsid w:val="00E63A2B"/>
    <w:rsid w:val="00E93D81"/>
    <w:rsid w:val="00EA1AE4"/>
    <w:rsid w:val="00EA3ACD"/>
    <w:rsid w:val="00EC63A8"/>
    <w:rsid w:val="00EC6A45"/>
    <w:rsid w:val="00ED5884"/>
    <w:rsid w:val="00F00FF7"/>
    <w:rsid w:val="00F13867"/>
    <w:rsid w:val="00F15AA6"/>
    <w:rsid w:val="00F2256B"/>
    <w:rsid w:val="00F551F4"/>
    <w:rsid w:val="00F56EAC"/>
    <w:rsid w:val="00F6190C"/>
    <w:rsid w:val="00FA00A0"/>
    <w:rsid w:val="00FA38A4"/>
    <w:rsid w:val="0B5D7319"/>
    <w:rsid w:val="15104ED6"/>
    <w:rsid w:val="1C58538F"/>
    <w:rsid w:val="42792712"/>
    <w:rsid w:val="453E6FDA"/>
    <w:rsid w:val="4F3B3E6A"/>
    <w:rsid w:val="77F20190"/>
    <w:rsid w:val="7CF57DE6"/>
    <w:rsid w:val="7D20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99" w:qFormat="1"/>
    <w:lsdException w:name="header" w:semiHidden="0" w:uiPriority="99"/>
    <w:lsdException w:name="footer" w:semiHidden="0" w:uiPriority="99" w:qFormat="1"/>
    <w:lsdException w:name="caption" w:uiPriority="35" w:qFormat="1"/>
    <w:lsdException w:name="footnote reference" w:semiHidden="0" w:uiPriority="99" w:qFormat="1"/>
    <w:lsdException w:name="page number" w:semiHidden="0" w:uiPriority="9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6B"/>
    <w:pPr>
      <w:widowControl w:val="0"/>
      <w:jc w:val="both"/>
    </w:pPr>
    <w:rPr>
      <w:rFonts w:ascii="Cambria" w:hAnsi="Cambria" w:cs="黑体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225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22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22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22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2256B"/>
  </w:style>
  <w:style w:type="paragraph" w:styleId="a6">
    <w:name w:val="footnote text"/>
    <w:basedOn w:val="a"/>
    <w:link w:val="Char2"/>
    <w:uiPriority w:val="99"/>
    <w:unhideWhenUsed/>
    <w:qFormat/>
    <w:rsid w:val="00F2256B"/>
    <w:pPr>
      <w:snapToGrid w:val="0"/>
      <w:jc w:val="left"/>
    </w:pPr>
    <w:rPr>
      <w:rFonts w:ascii="Times New Roman" w:hAnsi="Times New Roman" w:cs="Times New Roman"/>
      <w:sz w:val="18"/>
      <w:szCs w:val="22"/>
    </w:rPr>
  </w:style>
  <w:style w:type="paragraph" w:styleId="a7">
    <w:name w:val="Normal (Web)"/>
    <w:basedOn w:val="a"/>
    <w:uiPriority w:val="99"/>
    <w:unhideWhenUsed/>
    <w:rsid w:val="00F225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8">
    <w:name w:val="Strong"/>
    <w:uiPriority w:val="22"/>
    <w:qFormat/>
    <w:rsid w:val="00F2256B"/>
    <w:rPr>
      <w:b/>
      <w:bCs/>
    </w:rPr>
  </w:style>
  <w:style w:type="character" w:styleId="a9">
    <w:name w:val="page number"/>
    <w:basedOn w:val="a0"/>
    <w:uiPriority w:val="99"/>
    <w:unhideWhenUsed/>
    <w:qFormat/>
    <w:rsid w:val="00F2256B"/>
  </w:style>
  <w:style w:type="character" w:styleId="aa">
    <w:name w:val="Hyperlink"/>
    <w:uiPriority w:val="99"/>
    <w:unhideWhenUsed/>
    <w:qFormat/>
    <w:rsid w:val="00F2256B"/>
    <w:rPr>
      <w:color w:val="0000FF"/>
      <w:u w:val="single"/>
    </w:rPr>
  </w:style>
  <w:style w:type="character" w:styleId="ab">
    <w:name w:val="footnote reference"/>
    <w:uiPriority w:val="99"/>
    <w:unhideWhenUsed/>
    <w:qFormat/>
    <w:rsid w:val="00F2256B"/>
    <w:rPr>
      <w:vertAlign w:val="superscript"/>
    </w:rPr>
  </w:style>
  <w:style w:type="table" w:styleId="ac">
    <w:name w:val="Table Grid"/>
    <w:basedOn w:val="a1"/>
    <w:uiPriority w:val="59"/>
    <w:qFormat/>
    <w:rsid w:val="00F22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1">
    <w:name w:val="TOC 标题1"/>
    <w:basedOn w:val="1"/>
    <w:next w:val="a"/>
    <w:uiPriority w:val="39"/>
    <w:unhideWhenUsed/>
    <w:qFormat/>
    <w:rsid w:val="00F2256B"/>
    <w:pPr>
      <w:widowControl/>
      <w:spacing w:before="480" w:after="0" w:line="276" w:lineRule="auto"/>
      <w:jc w:val="left"/>
      <w:outlineLvl w:val="9"/>
    </w:pPr>
    <w:rPr>
      <w:rFonts w:ascii="Calibri" w:hAnsi="Calibri"/>
      <w:color w:val="365F90"/>
      <w:kern w:val="0"/>
      <w:sz w:val="28"/>
      <w:szCs w:val="28"/>
    </w:rPr>
  </w:style>
  <w:style w:type="character" w:customStyle="1" w:styleId="Char0">
    <w:name w:val="页脚 Char"/>
    <w:link w:val="a4"/>
    <w:uiPriority w:val="99"/>
    <w:qFormat/>
    <w:rsid w:val="00F2256B"/>
    <w:rPr>
      <w:sz w:val="18"/>
      <w:szCs w:val="18"/>
    </w:rPr>
  </w:style>
  <w:style w:type="character" w:customStyle="1" w:styleId="Char1">
    <w:name w:val="页眉 Char"/>
    <w:link w:val="a5"/>
    <w:uiPriority w:val="99"/>
    <w:qFormat/>
    <w:rsid w:val="00F2256B"/>
    <w:rPr>
      <w:sz w:val="18"/>
      <w:szCs w:val="18"/>
    </w:rPr>
  </w:style>
  <w:style w:type="character" w:customStyle="1" w:styleId="1Char">
    <w:name w:val="标题 1 Char"/>
    <w:link w:val="1"/>
    <w:uiPriority w:val="9"/>
    <w:qFormat/>
    <w:rsid w:val="00F2256B"/>
    <w:rPr>
      <w:b/>
      <w:bCs/>
      <w:kern w:val="44"/>
      <w:sz w:val="44"/>
      <w:szCs w:val="44"/>
    </w:rPr>
  </w:style>
  <w:style w:type="character" w:customStyle="1" w:styleId="Char">
    <w:name w:val="批注框文本 Char"/>
    <w:link w:val="a3"/>
    <w:uiPriority w:val="99"/>
    <w:semiHidden/>
    <w:qFormat/>
    <w:rsid w:val="00F2256B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2256B"/>
  </w:style>
  <w:style w:type="character" w:customStyle="1" w:styleId="Char2">
    <w:name w:val="脚注文本 Char"/>
    <w:link w:val="a6"/>
    <w:uiPriority w:val="99"/>
    <w:qFormat/>
    <w:rsid w:val="00F2256B"/>
    <w:rPr>
      <w:rFonts w:ascii="Times New Roman" w:eastAsia="宋体" w:hAnsi="Times New Roman" w:cs="Times New Roman"/>
      <w:kern w:val="2"/>
      <w:sz w:val="18"/>
      <w:szCs w:val="22"/>
    </w:rPr>
  </w:style>
  <w:style w:type="table" w:customStyle="1" w:styleId="11">
    <w:name w:val="网格型1"/>
    <w:basedOn w:val="a1"/>
    <w:qFormat/>
    <w:rsid w:val="00F225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>于利希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【内部材料，注意保存】</dc:title>
  <dc:creator>彦莉 张</dc:creator>
  <cp:lastModifiedBy>吴可扬</cp:lastModifiedBy>
  <cp:revision>2</cp:revision>
  <cp:lastPrinted>2019-04-26T07:45:00Z</cp:lastPrinted>
  <dcterms:created xsi:type="dcterms:W3CDTF">2019-04-26T07:45:00Z</dcterms:created>
  <dcterms:modified xsi:type="dcterms:W3CDTF">2019-04-26T07:45:00Z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