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07" w:rsidRPr="00993785" w:rsidRDefault="003A2707" w:rsidP="003B7F6F">
      <w:pPr>
        <w:widowControl/>
        <w:shd w:val="clear" w:color="auto" w:fill="FFFFFF"/>
        <w:snapToGrid w:val="0"/>
        <w:spacing w:line="520" w:lineRule="exact"/>
        <w:jc w:val="center"/>
        <w:outlineLvl w:val="1"/>
        <w:rPr>
          <w:rFonts w:ascii="方正小标宋简体" w:eastAsia="方正小标宋简体" w:hAnsi="宋体" w:cs="Arial"/>
          <w:bCs/>
          <w:color w:val="000000" w:themeColor="text1"/>
          <w:kern w:val="36"/>
          <w:sz w:val="44"/>
          <w:szCs w:val="44"/>
        </w:rPr>
      </w:pPr>
      <w:bookmarkStart w:id="0" w:name="_Toc24552514"/>
      <w:r w:rsidRPr="00993785">
        <w:rPr>
          <w:rFonts w:ascii="方正小标宋简体" w:eastAsia="方正小标宋简体" w:hAnsi="宋体" w:cs="Arial" w:hint="eastAsia"/>
          <w:bCs/>
          <w:color w:val="000000" w:themeColor="text1"/>
          <w:kern w:val="36"/>
          <w:sz w:val="44"/>
          <w:szCs w:val="44"/>
        </w:rPr>
        <w:t>2019年盐田区知识产权项目申报指南</w:t>
      </w: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sdt>
      <w:sdtPr>
        <w:rPr>
          <w:rFonts w:ascii="Times New Roman" w:eastAsia="仿宋_GB2312" w:hAnsi="Times New Roman"/>
          <w:b w:val="0"/>
          <w:bCs w:val="0"/>
          <w:color w:val="000000" w:themeColor="text1"/>
          <w:kern w:val="2"/>
          <w:sz w:val="32"/>
          <w:szCs w:val="20"/>
          <w:lang w:val="zh-CN"/>
        </w:rPr>
        <w:id w:val="24719031"/>
        <w:docPartObj>
          <w:docPartGallery w:val="Table of Contents"/>
          <w:docPartUnique/>
        </w:docPartObj>
      </w:sdtPr>
      <w:sdtEndPr>
        <w:rPr>
          <w:lang w:val="en-US"/>
        </w:rPr>
      </w:sdtEndPr>
      <w:sdtContent>
        <w:p w:rsidR="003A2707" w:rsidRPr="00993785" w:rsidRDefault="003A2707" w:rsidP="003A2707">
          <w:pPr>
            <w:pStyle w:val="TOC"/>
            <w:rPr>
              <w:rFonts w:ascii="仿宋_GB2312" w:eastAsia="仿宋_GB2312"/>
              <w:color w:val="000000" w:themeColor="text1"/>
            </w:rPr>
          </w:pPr>
          <w:r w:rsidRPr="00993785">
            <w:rPr>
              <w:rFonts w:ascii="仿宋_GB2312" w:eastAsia="仿宋_GB2312" w:hint="eastAsia"/>
              <w:color w:val="000000" w:themeColor="text1"/>
              <w:lang w:val="zh-CN"/>
            </w:rPr>
            <w:t>目录</w:t>
          </w:r>
        </w:p>
        <w:p w:rsidR="003A2707" w:rsidRPr="00993785" w:rsidRDefault="00F30C98" w:rsidP="003A2707">
          <w:pPr>
            <w:pStyle w:val="20"/>
            <w:tabs>
              <w:tab w:val="right" w:leader="dot" w:pos="8296"/>
            </w:tabs>
            <w:ind w:left="640"/>
            <w:rPr>
              <w:rFonts w:ascii="仿宋_GB2312" w:hAnsiTheme="minorHAnsi" w:cstheme="minorBidi"/>
              <w:noProof/>
              <w:color w:val="000000" w:themeColor="text1"/>
              <w:sz w:val="28"/>
              <w:szCs w:val="28"/>
            </w:rPr>
          </w:pPr>
          <w:r w:rsidRPr="00993785">
            <w:rPr>
              <w:rFonts w:ascii="仿宋_GB2312" w:hint="eastAsia"/>
              <w:color w:val="000000" w:themeColor="text1"/>
              <w:sz w:val="28"/>
              <w:szCs w:val="28"/>
            </w:rPr>
            <w:fldChar w:fldCharType="begin"/>
          </w:r>
          <w:r w:rsidR="003A2707" w:rsidRPr="00993785">
            <w:rPr>
              <w:rFonts w:ascii="仿宋_GB2312" w:hint="eastAsia"/>
              <w:color w:val="000000" w:themeColor="text1"/>
              <w:sz w:val="28"/>
              <w:szCs w:val="28"/>
            </w:rPr>
            <w:instrText xml:space="preserve"> TOC \o "1-3" \h \z \u </w:instrText>
          </w:r>
          <w:r w:rsidRPr="00993785">
            <w:rPr>
              <w:rFonts w:ascii="仿宋_GB2312" w:hint="eastAsia"/>
              <w:color w:val="000000" w:themeColor="text1"/>
              <w:sz w:val="28"/>
              <w:szCs w:val="28"/>
            </w:rPr>
            <w:fldChar w:fldCharType="separate"/>
          </w:r>
          <w:hyperlink w:anchor="_Toc24552514" w:history="1">
            <w:r w:rsidR="003A2707" w:rsidRPr="00993785">
              <w:rPr>
                <w:rStyle w:val="aa"/>
                <w:rFonts w:ascii="仿宋_GB2312" w:hAnsi="宋体" w:cs="Arial" w:hint="eastAsia"/>
                <w:b/>
                <w:bCs/>
                <w:noProof/>
                <w:color w:val="000000" w:themeColor="text1"/>
                <w:kern w:val="36"/>
                <w:sz w:val="28"/>
                <w:szCs w:val="28"/>
              </w:rPr>
              <w:t>（三十六）盐田区资助申请专利项目申报指南</w:t>
            </w:r>
            <w:r w:rsidR="003A2707" w:rsidRPr="00993785">
              <w:rPr>
                <w:rFonts w:ascii="仿宋_GB2312" w:hint="eastAsia"/>
                <w:noProof/>
                <w:webHidden/>
                <w:color w:val="000000" w:themeColor="text1"/>
                <w:sz w:val="28"/>
                <w:szCs w:val="28"/>
              </w:rPr>
              <w:tab/>
            </w:r>
            <w:r w:rsidRPr="00993785">
              <w:rPr>
                <w:rFonts w:ascii="仿宋_GB2312" w:hint="eastAsia"/>
                <w:noProof/>
                <w:webHidden/>
                <w:color w:val="000000" w:themeColor="text1"/>
                <w:sz w:val="28"/>
                <w:szCs w:val="28"/>
              </w:rPr>
              <w:fldChar w:fldCharType="begin"/>
            </w:r>
            <w:r w:rsidR="003A2707" w:rsidRPr="00993785">
              <w:rPr>
                <w:rFonts w:ascii="仿宋_GB2312" w:hint="eastAsia"/>
                <w:noProof/>
                <w:webHidden/>
                <w:color w:val="000000" w:themeColor="text1"/>
                <w:sz w:val="28"/>
                <w:szCs w:val="28"/>
              </w:rPr>
              <w:instrText xml:space="preserve"> PAGEREF _Toc24552514 \h </w:instrText>
            </w:r>
            <w:r w:rsidRPr="00993785">
              <w:rPr>
                <w:rFonts w:ascii="仿宋_GB2312" w:hint="eastAsia"/>
                <w:noProof/>
                <w:webHidden/>
                <w:color w:val="000000" w:themeColor="text1"/>
                <w:sz w:val="28"/>
                <w:szCs w:val="28"/>
              </w:rPr>
            </w:r>
            <w:r w:rsidRPr="00993785">
              <w:rPr>
                <w:rFonts w:ascii="仿宋_GB2312" w:hint="eastAsia"/>
                <w:noProof/>
                <w:webHidden/>
                <w:color w:val="000000" w:themeColor="text1"/>
                <w:sz w:val="28"/>
                <w:szCs w:val="28"/>
              </w:rPr>
              <w:fldChar w:fldCharType="separate"/>
            </w:r>
            <w:r w:rsidR="003A2707" w:rsidRPr="00993785">
              <w:rPr>
                <w:rFonts w:ascii="仿宋_GB2312" w:hint="eastAsia"/>
                <w:noProof/>
                <w:webHidden/>
                <w:color w:val="000000" w:themeColor="text1"/>
                <w:sz w:val="28"/>
                <w:szCs w:val="28"/>
              </w:rPr>
              <w:t>1</w:t>
            </w:r>
            <w:r w:rsidRPr="00993785">
              <w:rPr>
                <w:rFonts w:ascii="仿宋_GB2312" w:hint="eastAsia"/>
                <w:noProof/>
                <w:webHidden/>
                <w:color w:val="000000" w:themeColor="text1"/>
                <w:sz w:val="28"/>
                <w:szCs w:val="28"/>
              </w:rPr>
              <w:fldChar w:fldCharType="end"/>
            </w:r>
          </w:hyperlink>
        </w:p>
        <w:p w:rsidR="003A2707" w:rsidRPr="00993785" w:rsidRDefault="00F30C98" w:rsidP="003A2707">
          <w:pPr>
            <w:pStyle w:val="20"/>
            <w:tabs>
              <w:tab w:val="right" w:leader="dot" w:pos="8296"/>
            </w:tabs>
            <w:ind w:left="640"/>
            <w:rPr>
              <w:rFonts w:ascii="仿宋_GB2312" w:hAnsiTheme="minorHAnsi" w:cstheme="minorBidi"/>
              <w:noProof/>
              <w:color w:val="000000" w:themeColor="text1"/>
              <w:sz w:val="28"/>
              <w:szCs w:val="28"/>
            </w:rPr>
          </w:pPr>
          <w:hyperlink w:anchor="_Toc24552515" w:history="1">
            <w:r w:rsidR="003A2707" w:rsidRPr="00993785">
              <w:rPr>
                <w:rStyle w:val="aa"/>
                <w:rFonts w:ascii="仿宋_GB2312" w:hAnsi="宋体" w:cs="Arial" w:hint="eastAsia"/>
                <w:b/>
                <w:bCs/>
                <w:noProof/>
                <w:color w:val="000000" w:themeColor="text1"/>
                <w:kern w:val="36"/>
                <w:sz w:val="28"/>
                <w:szCs w:val="28"/>
              </w:rPr>
              <w:t>（三十七）盐田区资助知识产权优势企业项目申报指南</w:t>
            </w:r>
            <w:r w:rsidR="003A2707" w:rsidRPr="00993785">
              <w:rPr>
                <w:rFonts w:ascii="仿宋_GB2312" w:hint="eastAsia"/>
                <w:noProof/>
                <w:webHidden/>
                <w:color w:val="000000" w:themeColor="text1"/>
                <w:sz w:val="28"/>
                <w:szCs w:val="28"/>
              </w:rPr>
              <w:tab/>
            </w:r>
            <w:r w:rsidRPr="00993785">
              <w:rPr>
                <w:rFonts w:ascii="仿宋_GB2312" w:hint="eastAsia"/>
                <w:noProof/>
                <w:webHidden/>
                <w:color w:val="000000" w:themeColor="text1"/>
                <w:sz w:val="28"/>
                <w:szCs w:val="28"/>
              </w:rPr>
              <w:fldChar w:fldCharType="begin"/>
            </w:r>
            <w:r w:rsidR="003A2707" w:rsidRPr="00993785">
              <w:rPr>
                <w:rFonts w:ascii="仿宋_GB2312" w:hint="eastAsia"/>
                <w:noProof/>
                <w:webHidden/>
                <w:color w:val="000000" w:themeColor="text1"/>
                <w:sz w:val="28"/>
                <w:szCs w:val="28"/>
              </w:rPr>
              <w:instrText xml:space="preserve"> PAGEREF _Toc24552515 \h </w:instrText>
            </w:r>
            <w:r w:rsidRPr="00993785">
              <w:rPr>
                <w:rFonts w:ascii="仿宋_GB2312" w:hint="eastAsia"/>
                <w:noProof/>
                <w:webHidden/>
                <w:color w:val="000000" w:themeColor="text1"/>
                <w:sz w:val="28"/>
                <w:szCs w:val="28"/>
              </w:rPr>
            </w:r>
            <w:r w:rsidRPr="00993785">
              <w:rPr>
                <w:rFonts w:ascii="仿宋_GB2312" w:hint="eastAsia"/>
                <w:noProof/>
                <w:webHidden/>
                <w:color w:val="000000" w:themeColor="text1"/>
                <w:sz w:val="28"/>
                <w:szCs w:val="28"/>
              </w:rPr>
              <w:fldChar w:fldCharType="separate"/>
            </w:r>
            <w:r w:rsidR="003A2707" w:rsidRPr="00993785">
              <w:rPr>
                <w:rFonts w:ascii="仿宋_GB2312" w:hint="eastAsia"/>
                <w:noProof/>
                <w:webHidden/>
                <w:color w:val="000000" w:themeColor="text1"/>
                <w:sz w:val="28"/>
                <w:szCs w:val="28"/>
              </w:rPr>
              <w:t>6</w:t>
            </w:r>
            <w:r w:rsidRPr="00993785">
              <w:rPr>
                <w:rFonts w:ascii="仿宋_GB2312" w:hint="eastAsia"/>
                <w:noProof/>
                <w:webHidden/>
                <w:color w:val="000000" w:themeColor="text1"/>
                <w:sz w:val="28"/>
                <w:szCs w:val="28"/>
              </w:rPr>
              <w:fldChar w:fldCharType="end"/>
            </w:r>
          </w:hyperlink>
        </w:p>
        <w:p w:rsidR="003A2707" w:rsidRPr="00993785" w:rsidRDefault="00F30C98" w:rsidP="003A2707">
          <w:pPr>
            <w:pStyle w:val="20"/>
            <w:tabs>
              <w:tab w:val="right" w:leader="dot" w:pos="8296"/>
            </w:tabs>
            <w:ind w:left="640"/>
            <w:rPr>
              <w:rFonts w:ascii="仿宋_GB2312" w:hAnsiTheme="minorHAnsi" w:cstheme="minorBidi"/>
              <w:noProof/>
              <w:color w:val="000000" w:themeColor="text1"/>
              <w:sz w:val="28"/>
              <w:szCs w:val="28"/>
            </w:rPr>
          </w:pPr>
          <w:hyperlink w:anchor="_Toc24552516" w:history="1">
            <w:r w:rsidR="003A2707" w:rsidRPr="00993785">
              <w:rPr>
                <w:rStyle w:val="aa"/>
                <w:rFonts w:ascii="仿宋_GB2312" w:hAnsi="宋体" w:cs="Arial" w:hint="eastAsia"/>
                <w:b/>
                <w:bCs/>
                <w:noProof/>
                <w:color w:val="000000" w:themeColor="text1"/>
                <w:kern w:val="36"/>
                <w:sz w:val="28"/>
                <w:szCs w:val="28"/>
              </w:rPr>
              <w:t>（三十八）盐田区奖励各级专利奖项目申报指南</w:t>
            </w:r>
            <w:r w:rsidR="003A2707" w:rsidRPr="00993785">
              <w:rPr>
                <w:rFonts w:ascii="仿宋_GB2312" w:hint="eastAsia"/>
                <w:noProof/>
                <w:webHidden/>
                <w:color w:val="000000" w:themeColor="text1"/>
                <w:sz w:val="28"/>
                <w:szCs w:val="28"/>
              </w:rPr>
              <w:tab/>
            </w:r>
            <w:r w:rsidRPr="00993785">
              <w:rPr>
                <w:rFonts w:ascii="仿宋_GB2312" w:hint="eastAsia"/>
                <w:noProof/>
                <w:webHidden/>
                <w:color w:val="000000" w:themeColor="text1"/>
                <w:sz w:val="28"/>
                <w:szCs w:val="28"/>
              </w:rPr>
              <w:fldChar w:fldCharType="begin"/>
            </w:r>
            <w:r w:rsidR="003A2707" w:rsidRPr="00993785">
              <w:rPr>
                <w:rFonts w:ascii="仿宋_GB2312" w:hint="eastAsia"/>
                <w:noProof/>
                <w:webHidden/>
                <w:color w:val="000000" w:themeColor="text1"/>
                <w:sz w:val="28"/>
                <w:szCs w:val="28"/>
              </w:rPr>
              <w:instrText xml:space="preserve"> PAGEREF _Toc24552516 \h </w:instrText>
            </w:r>
            <w:r w:rsidRPr="00993785">
              <w:rPr>
                <w:rFonts w:ascii="仿宋_GB2312" w:hint="eastAsia"/>
                <w:noProof/>
                <w:webHidden/>
                <w:color w:val="000000" w:themeColor="text1"/>
                <w:sz w:val="28"/>
                <w:szCs w:val="28"/>
              </w:rPr>
            </w:r>
            <w:r w:rsidRPr="00993785">
              <w:rPr>
                <w:rFonts w:ascii="仿宋_GB2312" w:hint="eastAsia"/>
                <w:noProof/>
                <w:webHidden/>
                <w:color w:val="000000" w:themeColor="text1"/>
                <w:sz w:val="28"/>
                <w:szCs w:val="28"/>
              </w:rPr>
              <w:fldChar w:fldCharType="separate"/>
            </w:r>
            <w:r w:rsidR="003A2707" w:rsidRPr="00993785">
              <w:rPr>
                <w:rFonts w:ascii="仿宋_GB2312" w:hint="eastAsia"/>
                <w:noProof/>
                <w:webHidden/>
                <w:color w:val="000000" w:themeColor="text1"/>
                <w:sz w:val="28"/>
                <w:szCs w:val="28"/>
              </w:rPr>
              <w:t>10</w:t>
            </w:r>
            <w:r w:rsidRPr="00993785">
              <w:rPr>
                <w:rFonts w:ascii="仿宋_GB2312" w:hint="eastAsia"/>
                <w:noProof/>
                <w:webHidden/>
                <w:color w:val="000000" w:themeColor="text1"/>
                <w:sz w:val="28"/>
                <w:szCs w:val="28"/>
              </w:rPr>
              <w:fldChar w:fldCharType="end"/>
            </w:r>
          </w:hyperlink>
        </w:p>
        <w:p w:rsidR="003A2707" w:rsidRPr="00993785" w:rsidRDefault="00F30C98" w:rsidP="003A2707">
          <w:pPr>
            <w:pStyle w:val="20"/>
            <w:tabs>
              <w:tab w:val="right" w:leader="dot" w:pos="8296"/>
            </w:tabs>
            <w:ind w:left="640"/>
            <w:rPr>
              <w:rFonts w:ascii="仿宋_GB2312" w:hAnsiTheme="minorHAnsi" w:cstheme="minorBidi"/>
              <w:noProof/>
              <w:color w:val="000000" w:themeColor="text1"/>
              <w:sz w:val="28"/>
              <w:szCs w:val="28"/>
            </w:rPr>
          </w:pPr>
          <w:hyperlink w:anchor="_Toc24552517" w:history="1">
            <w:r w:rsidR="003A2707" w:rsidRPr="00993785">
              <w:rPr>
                <w:rStyle w:val="aa"/>
                <w:rFonts w:ascii="仿宋_GB2312" w:hAnsi="宋体" w:cs="Arial" w:hint="eastAsia"/>
                <w:b/>
                <w:bCs/>
                <w:noProof/>
                <w:color w:val="000000" w:themeColor="text1"/>
                <w:kern w:val="36"/>
                <w:sz w:val="28"/>
                <w:szCs w:val="28"/>
              </w:rPr>
              <w:t>（三十九）盐田区资助知识产权服务机构项目申报指南</w:t>
            </w:r>
            <w:r w:rsidR="003A2707" w:rsidRPr="00993785">
              <w:rPr>
                <w:rFonts w:ascii="仿宋_GB2312" w:hint="eastAsia"/>
                <w:noProof/>
                <w:webHidden/>
                <w:color w:val="000000" w:themeColor="text1"/>
                <w:sz w:val="28"/>
                <w:szCs w:val="28"/>
              </w:rPr>
              <w:tab/>
            </w:r>
            <w:r w:rsidRPr="00993785">
              <w:rPr>
                <w:rFonts w:ascii="仿宋_GB2312" w:hint="eastAsia"/>
                <w:noProof/>
                <w:webHidden/>
                <w:color w:val="000000" w:themeColor="text1"/>
                <w:sz w:val="28"/>
                <w:szCs w:val="28"/>
              </w:rPr>
              <w:fldChar w:fldCharType="begin"/>
            </w:r>
            <w:r w:rsidR="003A2707" w:rsidRPr="00993785">
              <w:rPr>
                <w:rFonts w:ascii="仿宋_GB2312" w:hint="eastAsia"/>
                <w:noProof/>
                <w:webHidden/>
                <w:color w:val="000000" w:themeColor="text1"/>
                <w:sz w:val="28"/>
                <w:szCs w:val="28"/>
              </w:rPr>
              <w:instrText xml:space="preserve"> PAGEREF _Toc24552517 \h </w:instrText>
            </w:r>
            <w:r w:rsidRPr="00993785">
              <w:rPr>
                <w:rFonts w:ascii="仿宋_GB2312" w:hint="eastAsia"/>
                <w:noProof/>
                <w:webHidden/>
                <w:color w:val="000000" w:themeColor="text1"/>
                <w:sz w:val="28"/>
                <w:szCs w:val="28"/>
              </w:rPr>
            </w:r>
            <w:r w:rsidRPr="00993785">
              <w:rPr>
                <w:rFonts w:ascii="仿宋_GB2312" w:hint="eastAsia"/>
                <w:noProof/>
                <w:webHidden/>
                <w:color w:val="000000" w:themeColor="text1"/>
                <w:sz w:val="28"/>
                <w:szCs w:val="28"/>
              </w:rPr>
              <w:fldChar w:fldCharType="separate"/>
            </w:r>
            <w:r w:rsidR="003A2707" w:rsidRPr="00993785">
              <w:rPr>
                <w:rFonts w:ascii="仿宋_GB2312" w:hint="eastAsia"/>
                <w:noProof/>
                <w:webHidden/>
                <w:color w:val="000000" w:themeColor="text1"/>
                <w:sz w:val="28"/>
                <w:szCs w:val="28"/>
              </w:rPr>
              <w:t>14</w:t>
            </w:r>
            <w:r w:rsidRPr="00993785">
              <w:rPr>
                <w:rFonts w:ascii="仿宋_GB2312" w:hint="eastAsia"/>
                <w:noProof/>
                <w:webHidden/>
                <w:color w:val="000000" w:themeColor="text1"/>
                <w:sz w:val="28"/>
                <w:szCs w:val="28"/>
              </w:rPr>
              <w:fldChar w:fldCharType="end"/>
            </w:r>
          </w:hyperlink>
        </w:p>
        <w:p w:rsidR="003A2707" w:rsidRPr="00993785" w:rsidRDefault="00F30C98" w:rsidP="003A2707">
          <w:pPr>
            <w:pStyle w:val="20"/>
            <w:tabs>
              <w:tab w:val="right" w:leader="dot" w:pos="8296"/>
            </w:tabs>
            <w:ind w:left="640"/>
            <w:rPr>
              <w:rFonts w:ascii="仿宋_GB2312" w:hAnsiTheme="minorHAnsi" w:cstheme="minorBidi"/>
              <w:noProof/>
              <w:color w:val="000000" w:themeColor="text1"/>
              <w:sz w:val="28"/>
              <w:szCs w:val="28"/>
            </w:rPr>
          </w:pPr>
          <w:hyperlink w:anchor="_Toc24552518" w:history="1">
            <w:r w:rsidR="003A2707" w:rsidRPr="00993785">
              <w:rPr>
                <w:rStyle w:val="aa"/>
                <w:rFonts w:ascii="仿宋_GB2312" w:hAnsi="宋体" w:cs="Arial" w:hint="eastAsia"/>
                <w:b/>
                <w:bCs/>
                <w:noProof/>
                <w:color w:val="000000" w:themeColor="text1"/>
                <w:kern w:val="36"/>
                <w:sz w:val="28"/>
                <w:szCs w:val="28"/>
              </w:rPr>
              <w:t>（四十）盐田区鼓励知识产权维权项目申报指南</w:t>
            </w:r>
            <w:r w:rsidR="003A2707" w:rsidRPr="00993785">
              <w:rPr>
                <w:rFonts w:ascii="仿宋_GB2312" w:hint="eastAsia"/>
                <w:noProof/>
                <w:webHidden/>
                <w:color w:val="000000" w:themeColor="text1"/>
                <w:sz w:val="28"/>
                <w:szCs w:val="28"/>
              </w:rPr>
              <w:tab/>
            </w:r>
            <w:r w:rsidRPr="00993785">
              <w:rPr>
                <w:rFonts w:ascii="仿宋_GB2312" w:hint="eastAsia"/>
                <w:noProof/>
                <w:webHidden/>
                <w:color w:val="000000" w:themeColor="text1"/>
                <w:sz w:val="28"/>
                <w:szCs w:val="28"/>
              </w:rPr>
              <w:fldChar w:fldCharType="begin"/>
            </w:r>
            <w:r w:rsidR="003A2707" w:rsidRPr="00993785">
              <w:rPr>
                <w:rFonts w:ascii="仿宋_GB2312" w:hint="eastAsia"/>
                <w:noProof/>
                <w:webHidden/>
                <w:color w:val="000000" w:themeColor="text1"/>
                <w:sz w:val="28"/>
                <w:szCs w:val="28"/>
              </w:rPr>
              <w:instrText xml:space="preserve"> PAGEREF _Toc24552518 \h </w:instrText>
            </w:r>
            <w:r w:rsidRPr="00993785">
              <w:rPr>
                <w:rFonts w:ascii="仿宋_GB2312" w:hint="eastAsia"/>
                <w:noProof/>
                <w:webHidden/>
                <w:color w:val="000000" w:themeColor="text1"/>
                <w:sz w:val="28"/>
                <w:szCs w:val="28"/>
              </w:rPr>
            </w:r>
            <w:r w:rsidRPr="00993785">
              <w:rPr>
                <w:rFonts w:ascii="仿宋_GB2312" w:hint="eastAsia"/>
                <w:noProof/>
                <w:webHidden/>
                <w:color w:val="000000" w:themeColor="text1"/>
                <w:sz w:val="28"/>
                <w:szCs w:val="28"/>
              </w:rPr>
              <w:fldChar w:fldCharType="separate"/>
            </w:r>
            <w:r w:rsidR="003A2707" w:rsidRPr="00993785">
              <w:rPr>
                <w:rFonts w:ascii="仿宋_GB2312" w:hint="eastAsia"/>
                <w:noProof/>
                <w:webHidden/>
                <w:color w:val="000000" w:themeColor="text1"/>
                <w:sz w:val="28"/>
                <w:szCs w:val="28"/>
              </w:rPr>
              <w:t>19</w:t>
            </w:r>
            <w:r w:rsidRPr="00993785">
              <w:rPr>
                <w:rFonts w:ascii="仿宋_GB2312" w:hint="eastAsia"/>
                <w:noProof/>
                <w:webHidden/>
                <w:color w:val="000000" w:themeColor="text1"/>
                <w:sz w:val="28"/>
                <w:szCs w:val="28"/>
              </w:rPr>
              <w:fldChar w:fldCharType="end"/>
            </w:r>
          </w:hyperlink>
        </w:p>
        <w:p w:rsidR="003A2707" w:rsidRPr="00993785" w:rsidRDefault="00F30C98" w:rsidP="003A2707">
          <w:pPr>
            <w:pStyle w:val="20"/>
            <w:tabs>
              <w:tab w:val="right" w:leader="dot" w:pos="8296"/>
            </w:tabs>
            <w:ind w:left="640"/>
            <w:rPr>
              <w:rFonts w:ascii="仿宋_GB2312" w:hAnsiTheme="minorHAnsi" w:cstheme="minorBidi"/>
              <w:noProof/>
              <w:color w:val="000000" w:themeColor="text1"/>
              <w:sz w:val="28"/>
              <w:szCs w:val="28"/>
            </w:rPr>
          </w:pPr>
          <w:hyperlink w:anchor="_Toc24552519" w:history="1">
            <w:r w:rsidR="003A2707" w:rsidRPr="00993785">
              <w:rPr>
                <w:rStyle w:val="aa"/>
                <w:rFonts w:ascii="仿宋_GB2312" w:hAnsi="宋体" w:cs="Arial" w:hint="eastAsia"/>
                <w:b/>
                <w:bCs/>
                <w:noProof/>
                <w:color w:val="000000" w:themeColor="text1"/>
                <w:kern w:val="36"/>
                <w:sz w:val="28"/>
                <w:szCs w:val="28"/>
              </w:rPr>
              <w:t>（四十一）盐田区资助计算机软件著作权登记项目申报指南</w:t>
            </w:r>
            <w:r w:rsidR="003A2707" w:rsidRPr="00993785">
              <w:rPr>
                <w:rFonts w:ascii="仿宋_GB2312" w:hint="eastAsia"/>
                <w:noProof/>
                <w:webHidden/>
                <w:color w:val="000000" w:themeColor="text1"/>
                <w:sz w:val="28"/>
                <w:szCs w:val="28"/>
              </w:rPr>
              <w:tab/>
            </w:r>
            <w:r w:rsidRPr="00993785">
              <w:rPr>
                <w:rFonts w:ascii="仿宋_GB2312" w:hint="eastAsia"/>
                <w:noProof/>
                <w:webHidden/>
                <w:color w:val="000000" w:themeColor="text1"/>
                <w:sz w:val="28"/>
                <w:szCs w:val="28"/>
              </w:rPr>
              <w:fldChar w:fldCharType="begin"/>
            </w:r>
            <w:r w:rsidR="003A2707" w:rsidRPr="00993785">
              <w:rPr>
                <w:rFonts w:ascii="仿宋_GB2312" w:hint="eastAsia"/>
                <w:noProof/>
                <w:webHidden/>
                <w:color w:val="000000" w:themeColor="text1"/>
                <w:sz w:val="28"/>
                <w:szCs w:val="28"/>
              </w:rPr>
              <w:instrText xml:space="preserve"> PAGEREF _Toc24552519 \h </w:instrText>
            </w:r>
            <w:r w:rsidRPr="00993785">
              <w:rPr>
                <w:rFonts w:ascii="仿宋_GB2312" w:hint="eastAsia"/>
                <w:noProof/>
                <w:webHidden/>
                <w:color w:val="000000" w:themeColor="text1"/>
                <w:sz w:val="28"/>
                <w:szCs w:val="28"/>
              </w:rPr>
            </w:r>
            <w:r w:rsidRPr="00993785">
              <w:rPr>
                <w:rFonts w:ascii="仿宋_GB2312" w:hint="eastAsia"/>
                <w:noProof/>
                <w:webHidden/>
                <w:color w:val="000000" w:themeColor="text1"/>
                <w:sz w:val="28"/>
                <w:szCs w:val="28"/>
              </w:rPr>
              <w:fldChar w:fldCharType="separate"/>
            </w:r>
            <w:r w:rsidR="003A2707" w:rsidRPr="00993785">
              <w:rPr>
                <w:rFonts w:ascii="仿宋_GB2312" w:hint="eastAsia"/>
                <w:noProof/>
                <w:webHidden/>
                <w:color w:val="000000" w:themeColor="text1"/>
                <w:sz w:val="28"/>
                <w:szCs w:val="28"/>
              </w:rPr>
              <w:t>24</w:t>
            </w:r>
            <w:r w:rsidRPr="00993785">
              <w:rPr>
                <w:rFonts w:ascii="仿宋_GB2312" w:hint="eastAsia"/>
                <w:noProof/>
                <w:webHidden/>
                <w:color w:val="000000" w:themeColor="text1"/>
                <w:sz w:val="28"/>
                <w:szCs w:val="28"/>
              </w:rPr>
              <w:fldChar w:fldCharType="end"/>
            </w:r>
          </w:hyperlink>
        </w:p>
        <w:p w:rsidR="003A2707" w:rsidRPr="00993785" w:rsidRDefault="00F30C98" w:rsidP="003A2707">
          <w:pPr>
            <w:rPr>
              <w:color w:val="000000" w:themeColor="text1"/>
            </w:rPr>
          </w:pPr>
          <w:r w:rsidRPr="00993785">
            <w:rPr>
              <w:rFonts w:ascii="仿宋_GB2312" w:hint="eastAsia"/>
              <w:color w:val="000000" w:themeColor="text1"/>
              <w:sz w:val="28"/>
              <w:szCs w:val="28"/>
            </w:rPr>
            <w:fldChar w:fldCharType="end"/>
          </w:r>
        </w:p>
      </w:sdtContent>
    </w:sdt>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A2707" w:rsidRPr="00993785" w:rsidRDefault="003A2707"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p>
    <w:p w:rsidR="003B7F6F" w:rsidRPr="00993785" w:rsidRDefault="003B7F6F"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r w:rsidRPr="00993785">
        <w:rPr>
          <w:rFonts w:ascii="宋体" w:eastAsia="宋体" w:hAnsi="宋体" w:cs="Arial" w:hint="eastAsia"/>
          <w:b/>
          <w:bCs/>
          <w:color w:val="000000" w:themeColor="text1"/>
          <w:kern w:val="36"/>
          <w:sz w:val="44"/>
          <w:szCs w:val="44"/>
        </w:rPr>
        <w:lastRenderedPageBreak/>
        <w:t>（三十六）盐田区资助申请专利项目申报指南</w:t>
      </w:r>
      <w:bookmarkEnd w:id="0"/>
    </w:p>
    <w:p w:rsidR="003B7F6F" w:rsidRPr="00993785" w:rsidRDefault="003B7F6F" w:rsidP="003B7F6F">
      <w:pPr>
        <w:snapToGrid w:val="0"/>
        <w:spacing w:line="520" w:lineRule="exact"/>
        <w:rPr>
          <w:color w:val="000000" w:themeColor="text1"/>
        </w:rPr>
      </w:pP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一、申请内容</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对上一年度获得专利授权的单位和个人进行资助。</w:t>
      </w:r>
    </w:p>
    <w:p w:rsidR="003B7F6F" w:rsidRPr="00993785" w:rsidRDefault="003B7F6F" w:rsidP="003B7F6F">
      <w:pPr>
        <w:pStyle w:val="Default"/>
        <w:snapToGrid w:val="0"/>
        <w:spacing w:line="520" w:lineRule="exact"/>
        <w:ind w:firstLineChars="200" w:firstLine="640"/>
        <w:rPr>
          <w:rFonts w:ascii="黑体" w:eastAsia="黑体" w:hAnsi="Calibri"/>
          <w:color w:val="000000" w:themeColor="text1"/>
          <w:sz w:val="32"/>
          <w:szCs w:val="32"/>
        </w:rPr>
      </w:pPr>
      <w:r w:rsidRPr="00993785">
        <w:rPr>
          <w:rFonts w:ascii="黑体" w:eastAsia="黑体" w:hAnsi="Calibri" w:hint="eastAsia"/>
          <w:color w:val="000000" w:themeColor="text1"/>
          <w:sz w:val="32"/>
          <w:szCs w:val="32"/>
        </w:rPr>
        <w:t>二、设定依据</w:t>
      </w:r>
    </w:p>
    <w:p w:rsidR="003B7F6F" w:rsidRPr="00993785" w:rsidRDefault="008E54F7"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（一）《盐田区产业发展资金管理规定（2019年修订）》，盐田区人民政府，深盐府</w:t>
      </w:r>
      <w:proofErr w:type="gramStart"/>
      <w:r w:rsidRPr="00993785">
        <w:rPr>
          <w:rFonts w:ascii="仿宋_GB2312" w:hAnsi="Calibri" w:hint="eastAsia"/>
          <w:color w:val="000000" w:themeColor="text1"/>
          <w:szCs w:val="32"/>
        </w:rPr>
        <w:t>规</w:t>
      </w:r>
      <w:proofErr w:type="gramEnd"/>
      <w:r w:rsidRPr="00993785">
        <w:rPr>
          <w:rFonts w:ascii="仿宋_GB2312" w:hAnsi="Calibri" w:hint="eastAsia"/>
          <w:color w:val="000000" w:themeColor="text1"/>
          <w:szCs w:val="32"/>
        </w:rPr>
        <w:t>〔2019〕3号；</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（二）《盐田区关于支持企业提升竞争力和促进科技创新的若干措施》，盐田区人民政府办公室，深</w:t>
      </w:r>
      <w:proofErr w:type="gramStart"/>
      <w:r w:rsidRPr="00993785">
        <w:rPr>
          <w:rFonts w:ascii="仿宋_GB2312" w:hAnsi="Calibri" w:hint="eastAsia"/>
          <w:color w:val="000000" w:themeColor="text1"/>
          <w:szCs w:val="32"/>
        </w:rPr>
        <w:t>盐府办规</w:t>
      </w:r>
      <w:proofErr w:type="gramEnd"/>
      <w:r w:rsidRPr="00993785">
        <w:rPr>
          <w:rFonts w:ascii="仿宋_GB2312" w:hAnsi="Calibri" w:hint="eastAsia"/>
          <w:color w:val="000000" w:themeColor="text1"/>
          <w:szCs w:val="32"/>
        </w:rPr>
        <w:t>〔2017〕3号。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三、</w:t>
      </w:r>
      <w:r w:rsidRPr="00993785">
        <w:rPr>
          <w:rFonts w:ascii="黑体" w:eastAsia="黑体" w:hAnsi="黑体" w:hint="eastAsia"/>
          <w:color w:val="000000" w:themeColor="text1"/>
          <w:szCs w:val="32"/>
        </w:rPr>
        <w:t>支持强度与方式</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支持强度：对获得境外专利授权，资助</w:t>
      </w:r>
      <w:r w:rsidRPr="00993785">
        <w:rPr>
          <w:color w:val="000000" w:themeColor="text1"/>
          <w:sz w:val="32"/>
          <w:szCs w:val="32"/>
        </w:rPr>
        <w:t>2</w:t>
      </w:r>
      <w:r w:rsidRPr="00993785">
        <w:rPr>
          <w:rFonts w:hint="eastAsia"/>
          <w:color w:val="000000" w:themeColor="text1"/>
          <w:sz w:val="32"/>
          <w:szCs w:val="32"/>
        </w:rPr>
        <w:t>万元／国／项。对通过</w:t>
      </w:r>
      <w:r w:rsidRPr="00993785">
        <w:rPr>
          <w:color w:val="000000" w:themeColor="text1"/>
          <w:sz w:val="32"/>
          <w:szCs w:val="32"/>
        </w:rPr>
        <w:t>PCT</w:t>
      </w:r>
      <w:r w:rsidRPr="00993785">
        <w:rPr>
          <w:rFonts w:hint="eastAsia"/>
          <w:color w:val="000000" w:themeColor="text1"/>
          <w:sz w:val="32"/>
          <w:szCs w:val="32"/>
        </w:rPr>
        <w:t>国际专利途径申请的，国际阶段对其额外资助</w:t>
      </w:r>
      <w:r w:rsidRPr="00993785">
        <w:rPr>
          <w:color w:val="000000" w:themeColor="text1"/>
          <w:sz w:val="32"/>
          <w:szCs w:val="32"/>
        </w:rPr>
        <w:t>1</w:t>
      </w:r>
      <w:r w:rsidRPr="00993785">
        <w:rPr>
          <w:rFonts w:hint="eastAsia"/>
          <w:color w:val="000000" w:themeColor="text1"/>
          <w:sz w:val="32"/>
          <w:szCs w:val="32"/>
        </w:rPr>
        <w:t>万元／项。同一项专利获多个国家授权时，以</w:t>
      </w:r>
      <w:r w:rsidRPr="00993785">
        <w:rPr>
          <w:color w:val="000000" w:themeColor="text1"/>
          <w:sz w:val="32"/>
          <w:szCs w:val="32"/>
        </w:rPr>
        <w:t>5</w:t>
      </w:r>
      <w:r w:rsidRPr="00993785">
        <w:rPr>
          <w:rFonts w:hint="eastAsia"/>
          <w:color w:val="000000" w:themeColor="text1"/>
          <w:sz w:val="32"/>
          <w:szCs w:val="32"/>
        </w:rPr>
        <w:t>个国家为限，且通过</w:t>
      </w:r>
      <w:r w:rsidRPr="00993785">
        <w:rPr>
          <w:color w:val="000000" w:themeColor="text1"/>
          <w:sz w:val="32"/>
          <w:szCs w:val="32"/>
        </w:rPr>
        <w:t>PCT</w:t>
      </w:r>
      <w:r w:rsidRPr="00993785">
        <w:rPr>
          <w:rFonts w:hint="eastAsia"/>
          <w:color w:val="000000" w:themeColor="text1"/>
          <w:sz w:val="32"/>
          <w:szCs w:val="32"/>
        </w:rPr>
        <w:t>国际专利途径申请的只资助</w:t>
      </w:r>
      <w:r w:rsidRPr="00993785">
        <w:rPr>
          <w:color w:val="000000" w:themeColor="text1"/>
          <w:sz w:val="32"/>
          <w:szCs w:val="32"/>
        </w:rPr>
        <w:t>1</w:t>
      </w:r>
      <w:r w:rsidRPr="00993785">
        <w:rPr>
          <w:rFonts w:hint="eastAsia"/>
          <w:color w:val="000000" w:themeColor="text1"/>
          <w:sz w:val="32"/>
          <w:szCs w:val="32"/>
        </w:rPr>
        <w:t>次。每个单位或个人每年申报的境外专利和PCT累计资助金额不超过</w:t>
      </w:r>
      <w:r w:rsidRPr="00993785">
        <w:rPr>
          <w:color w:val="000000" w:themeColor="text1"/>
          <w:sz w:val="32"/>
          <w:szCs w:val="32"/>
        </w:rPr>
        <w:t>100</w:t>
      </w:r>
      <w:r w:rsidRPr="00993785">
        <w:rPr>
          <w:rFonts w:hint="eastAsia"/>
          <w:color w:val="000000" w:themeColor="text1"/>
          <w:sz w:val="32"/>
          <w:szCs w:val="32"/>
        </w:rPr>
        <w:t>万元。</w:t>
      </w:r>
      <w:r w:rsidR="00934D0C" w:rsidRPr="00993785">
        <w:rPr>
          <w:rFonts w:hAnsi="仿宋_GB2312" w:hint="eastAsia"/>
          <w:color w:val="000000" w:themeColor="text1"/>
          <w:sz w:val="32"/>
          <w:szCs w:val="32"/>
        </w:rPr>
        <w:t>对获得授权的国内发明专利（含香港、澳门和台湾地区）</w:t>
      </w:r>
      <w:r w:rsidR="00934D0C" w:rsidRPr="00993785">
        <w:rPr>
          <w:rFonts w:hint="eastAsia"/>
          <w:color w:val="000000" w:themeColor="text1"/>
          <w:sz w:val="32"/>
          <w:szCs w:val="32"/>
        </w:rPr>
        <w:t>，</w:t>
      </w:r>
      <w:r w:rsidRPr="00993785">
        <w:rPr>
          <w:rFonts w:hint="eastAsia"/>
          <w:color w:val="000000" w:themeColor="text1"/>
          <w:sz w:val="32"/>
          <w:szCs w:val="32"/>
        </w:rPr>
        <w:t>资助</w:t>
      </w:r>
      <w:r w:rsidRPr="00993785">
        <w:rPr>
          <w:color w:val="000000" w:themeColor="text1"/>
          <w:sz w:val="32"/>
          <w:szCs w:val="32"/>
        </w:rPr>
        <w:t>4000</w:t>
      </w:r>
      <w:r w:rsidRPr="00993785">
        <w:rPr>
          <w:rFonts w:hint="eastAsia"/>
          <w:color w:val="000000" w:themeColor="text1"/>
          <w:sz w:val="32"/>
          <w:szCs w:val="32"/>
        </w:rPr>
        <w:t>元</w:t>
      </w:r>
      <w:r w:rsidRPr="00993785">
        <w:rPr>
          <w:color w:val="000000" w:themeColor="text1"/>
          <w:sz w:val="32"/>
          <w:szCs w:val="32"/>
        </w:rPr>
        <w:t>/</w:t>
      </w:r>
      <w:r w:rsidRPr="00993785">
        <w:rPr>
          <w:rFonts w:hint="eastAsia"/>
          <w:color w:val="000000" w:themeColor="text1"/>
          <w:sz w:val="32"/>
          <w:szCs w:val="32"/>
        </w:rPr>
        <w:t>件</w:t>
      </w:r>
      <w:r w:rsidR="00934D0C" w:rsidRPr="00993785">
        <w:rPr>
          <w:rFonts w:hint="eastAsia"/>
          <w:color w:val="000000" w:themeColor="text1"/>
          <w:sz w:val="32"/>
          <w:szCs w:val="32"/>
        </w:rPr>
        <w:t>；</w:t>
      </w:r>
      <w:r w:rsidRPr="00993785">
        <w:rPr>
          <w:rFonts w:hint="eastAsia"/>
          <w:color w:val="000000" w:themeColor="text1"/>
          <w:sz w:val="32"/>
          <w:szCs w:val="32"/>
        </w:rPr>
        <w:t>对获得授权的</w:t>
      </w:r>
      <w:r w:rsidR="00881E89" w:rsidRPr="00993785">
        <w:rPr>
          <w:rFonts w:hint="eastAsia"/>
          <w:color w:val="000000" w:themeColor="text1"/>
          <w:sz w:val="32"/>
          <w:szCs w:val="32"/>
        </w:rPr>
        <w:t>国内</w:t>
      </w:r>
      <w:r w:rsidRPr="00993785">
        <w:rPr>
          <w:rFonts w:hint="eastAsia"/>
          <w:color w:val="000000" w:themeColor="text1"/>
          <w:sz w:val="32"/>
          <w:szCs w:val="32"/>
        </w:rPr>
        <w:t>实用新型专利，资助</w:t>
      </w:r>
      <w:r w:rsidRPr="00993785">
        <w:rPr>
          <w:color w:val="000000" w:themeColor="text1"/>
          <w:sz w:val="32"/>
          <w:szCs w:val="32"/>
        </w:rPr>
        <w:t>2000</w:t>
      </w:r>
      <w:r w:rsidRPr="00993785">
        <w:rPr>
          <w:rFonts w:hint="eastAsia"/>
          <w:color w:val="000000" w:themeColor="text1"/>
          <w:sz w:val="32"/>
          <w:szCs w:val="32"/>
        </w:rPr>
        <w:t>元</w:t>
      </w:r>
      <w:r w:rsidRPr="00993785">
        <w:rPr>
          <w:color w:val="000000" w:themeColor="text1"/>
          <w:sz w:val="32"/>
          <w:szCs w:val="32"/>
        </w:rPr>
        <w:t>/</w:t>
      </w:r>
      <w:r w:rsidRPr="00993785">
        <w:rPr>
          <w:rFonts w:hint="eastAsia"/>
          <w:color w:val="000000" w:themeColor="text1"/>
          <w:sz w:val="32"/>
          <w:szCs w:val="32"/>
        </w:rPr>
        <w:t>件；对获得授权的</w:t>
      </w:r>
      <w:r w:rsidR="00881E89" w:rsidRPr="00993785">
        <w:rPr>
          <w:rFonts w:hint="eastAsia"/>
          <w:color w:val="000000" w:themeColor="text1"/>
          <w:sz w:val="32"/>
          <w:szCs w:val="32"/>
        </w:rPr>
        <w:t>国内</w:t>
      </w:r>
      <w:r w:rsidRPr="00993785">
        <w:rPr>
          <w:rFonts w:hint="eastAsia"/>
          <w:color w:val="000000" w:themeColor="text1"/>
          <w:sz w:val="32"/>
          <w:szCs w:val="32"/>
        </w:rPr>
        <w:t>外观设计专利，资助</w:t>
      </w:r>
      <w:r w:rsidRPr="00993785">
        <w:rPr>
          <w:color w:val="000000" w:themeColor="text1"/>
          <w:sz w:val="32"/>
          <w:szCs w:val="32"/>
        </w:rPr>
        <w:t>1000</w:t>
      </w:r>
      <w:r w:rsidRPr="00993785">
        <w:rPr>
          <w:rFonts w:hint="eastAsia"/>
          <w:color w:val="000000" w:themeColor="text1"/>
          <w:sz w:val="32"/>
          <w:szCs w:val="32"/>
        </w:rPr>
        <w:t>元</w:t>
      </w:r>
      <w:r w:rsidRPr="00993785">
        <w:rPr>
          <w:color w:val="000000" w:themeColor="text1"/>
          <w:sz w:val="32"/>
          <w:szCs w:val="32"/>
        </w:rPr>
        <w:t>/</w:t>
      </w:r>
      <w:r w:rsidRPr="00993785">
        <w:rPr>
          <w:rFonts w:hint="eastAsia"/>
          <w:color w:val="000000" w:themeColor="text1"/>
          <w:sz w:val="32"/>
          <w:szCs w:val="32"/>
        </w:rPr>
        <w:t>件。每个单位或个人每年累计资助金额不超过</w:t>
      </w:r>
      <w:r w:rsidRPr="00993785">
        <w:rPr>
          <w:color w:val="000000" w:themeColor="text1"/>
          <w:sz w:val="32"/>
          <w:szCs w:val="32"/>
        </w:rPr>
        <w:t>50</w:t>
      </w:r>
      <w:r w:rsidRPr="00993785">
        <w:rPr>
          <w:rFonts w:hint="eastAsia"/>
          <w:color w:val="000000" w:themeColor="text1"/>
          <w:sz w:val="32"/>
          <w:szCs w:val="32"/>
        </w:rPr>
        <w:t>万元。</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支持方式：自愿申报、集中审查、审批机关审定、社会公示。</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四、办理条件</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申请该项目应符合以下条件：</w:t>
      </w:r>
    </w:p>
    <w:p w:rsidR="003B7F6F" w:rsidRPr="00993785" w:rsidRDefault="003B7F6F" w:rsidP="003B7F6F">
      <w:pPr>
        <w:snapToGrid w:val="0"/>
        <w:spacing w:line="520" w:lineRule="exact"/>
        <w:ind w:firstLine="640"/>
        <w:rPr>
          <w:color w:val="000000" w:themeColor="text1"/>
        </w:rPr>
      </w:pPr>
      <w:r w:rsidRPr="00993785">
        <w:rPr>
          <w:rFonts w:hint="eastAsia"/>
          <w:color w:val="000000" w:themeColor="text1"/>
        </w:rPr>
        <w:t>（一）</w:t>
      </w:r>
      <w:r w:rsidRPr="00993785">
        <w:rPr>
          <w:rFonts w:ascii="仿宋_GB2312" w:hAnsi="Calibri" w:hint="eastAsia"/>
          <w:color w:val="000000" w:themeColor="text1"/>
          <w:szCs w:val="32"/>
        </w:rPr>
        <w:t>申报单位应当是在盐田区注册并具有独立法人资</w:t>
      </w:r>
      <w:r w:rsidRPr="00993785">
        <w:rPr>
          <w:rFonts w:ascii="仿宋_GB2312" w:hAnsi="Calibri" w:hint="eastAsia"/>
          <w:color w:val="000000" w:themeColor="text1"/>
          <w:szCs w:val="32"/>
        </w:rPr>
        <w:lastRenderedPageBreak/>
        <w:t>格的机构（</w:t>
      </w:r>
      <w:r w:rsidRPr="00993785">
        <w:rPr>
          <w:rFonts w:hint="eastAsia"/>
          <w:color w:val="000000" w:themeColor="text1"/>
          <w:szCs w:val="32"/>
        </w:rPr>
        <w:t>含企业、实验室、事业单位、民办非企业机构、新兴组织机构</w:t>
      </w:r>
      <w:r w:rsidRPr="00993785">
        <w:rPr>
          <w:rFonts w:ascii="仿宋_GB2312" w:hAnsi="Calibri" w:hint="eastAsia"/>
          <w:color w:val="000000" w:themeColor="text1"/>
          <w:szCs w:val="32"/>
        </w:rPr>
        <w:t>）；自然人应当是</w:t>
      </w:r>
      <w:r w:rsidRPr="00993785">
        <w:rPr>
          <w:rFonts w:ascii="仿宋_GB2312" w:hAnsi="微软雅黑" w:cs="宋体" w:hint="eastAsia"/>
          <w:color w:val="000000" w:themeColor="text1"/>
          <w:kern w:val="0"/>
          <w:szCs w:val="32"/>
        </w:rPr>
        <w:t>盐田区户籍居民或者</w:t>
      </w:r>
      <w:r w:rsidRPr="00993785">
        <w:rPr>
          <w:rFonts w:ascii="仿宋_GB2312" w:hAnsi="微软雅黑" w:cs="宋体"/>
          <w:color w:val="000000" w:themeColor="text1"/>
          <w:kern w:val="0"/>
          <w:szCs w:val="32"/>
        </w:rPr>
        <w:t>无盐田户籍</w:t>
      </w:r>
      <w:r w:rsidRPr="00993785">
        <w:rPr>
          <w:rFonts w:ascii="仿宋_GB2312" w:hAnsi="微软雅黑" w:cs="宋体" w:hint="eastAsia"/>
          <w:color w:val="000000" w:themeColor="text1"/>
          <w:kern w:val="0"/>
          <w:szCs w:val="32"/>
        </w:rPr>
        <w:t>的</w:t>
      </w:r>
      <w:r w:rsidRPr="00993785">
        <w:rPr>
          <w:rFonts w:ascii="仿宋_GB2312" w:hAnsi="微软雅黑" w:cs="宋体"/>
          <w:color w:val="000000" w:themeColor="text1"/>
          <w:kern w:val="0"/>
          <w:szCs w:val="32"/>
        </w:rPr>
        <w:t>，但工作单位在盐田且领取了社会保障卡，或持有本</w:t>
      </w:r>
      <w:r w:rsidRPr="00993785">
        <w:rPr>
          <w:rFonts w:ascii="仿宋_GB2312" w:hAnsi="微软雅黑" w:cs="宋体" w:hint="eastAsia"/>
          <w:color w:val="000000" w:themeColor="text1"/>
          <w:kern w:val="0"/>
          <w:szCs w:val="32"/>
        </w:rPr>
        <w:t>区</w:t>
      </w:r>
      <w:r w:rsidRPr="00993785">
        <w:rPr>
          <w:rFonts w:ascii="仿宋_GB2312" w:hAnsi="微软雅黑" w:cs="宋体"/>
          <w:color w:val="000000" w:themeColor="text1"/>
          <w:kern w:val="0"/>
          <w:szCs w:val="32"/>
        </w:rPr>
        <w:t>有效的居住证件的居民</w:t>
      </w:r>
      <w:r w:rsidRPr="00993785">
        <w:rPr>
          <w:rFonts w:ascii="仿宋_GB2312" w:hAnsi="微软雅黑" w:cs="宋体" w:hint="eastAsia"/>
          <w:color w:val="000000" w:themeColor="text1"/>
          <w:kern w:val="0"/>
          <w:szCs w:val="32"/>
        </w:rPr>
        <w:t>。</w:t>
      </w:r>
    </w:p>
    <w:p w:rsidR="003B7F6F" w:rsidRPr="00993785" w:rsidRDefault="003B7F6F" w:rsidP="003B7F6F">
      <w:pPr>
        <w:snapToGrid w:val="0"/>
        <w:spacing w:line="520" w:lineRule="exact"/>
        <w:ind w:firstLine="640"/>
        <w:rPr>
          <w:rFonts w:ascii="仿宋_GB2312" w:hAnsi="宋体"/>
          <w:color w:val="000000" w:themeColor="text1"/>
          <w:szCs w:val="32"/>
        </w:rPr>
      </w:pPr>
      <w:r w:rsidRPr="00993785">
        <w:rPr>
          <w:rFonts w:hint="eastAsia"/>
          <w:color w:val="000000" w:themeColor="text1"/>
        </w:rPr>
        <w:t>（二）申请人上一年度已取得专利授权证书</w:t>
      </w:r>
      <w:r w:rsidRPr="00993785">
        <w:rPr>
          <w:rFonts w:ascii="仿宋_GB2312" w:hint="eastAsia"/>
          <w:color w:val="000000" w:themeColor="text1"/>
          <w:szCs w:val="32"/>
        </w:rPr>
        <w:t>。</w:t>
      </w:r>
    </w:p>
    <w:p w:rsidR="003B7F6F" w:rsidRPr="00993785" w:rsidRDefault="003B7F6F" w:rsidP="003B7F6F">
      <w:pPr>
        <w:widowControl/>
        <w:adjustRightInd w:val="0"/>
        <w:snapToGrid w:val="0"/>
        <w:spacing w:line="520" w:lineRule="exact"/>
        <w:ind w:firstLineChars="245" w:firstLine="784"/>
        <w:rPr>
          <w:color w:val="000000" w:themeColor="text1"/>
          <w:szCs w:val="32"/>
        </w:rPr>
      </w:pPr>
      <w:r w:rsidRPr="00993785">
        <w:rPr>
          <w:rFonts w:ascii="黑体" w:eastAsia="黑体" w:hAnsi="Calibri" w:hint="eastAsia"/>
          <w:color w:val="000000" w:themeColor="text1"/>
          <w:szCs w:val="32"/>
        </w:rPr>
        <w:t>五、申请材料</w:t>
      </w:r>
    </w:p>
    <w:p w:rsidR="003B7F6F" w:rsidRPr="00993785" w:rsidRDefault="00D326E6"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一）《盐田区产业发展资金扶持项目申请书（科技计划项目配套资助）》（通知附件可下载相应申请书）原件及电子文档，原件为在电脑上按要求填写后打印生成的纸质文件原件（需签字盖章），电子文档为填写后的</w:t>
      </w:r>
      <w:r w:rsidRPr="00993785">
        <w:rPr>
          <w:rFonts w:hint="eastAsia"/>
          <w:color w:val="000000" w:themeColor="text1"/>
          <w:szCs w:val="32"/>
        </w:rPr>
        <w:t>Word</w:t>
      </w:r>
      <w:proofErr w:type="gramStart"/>
      <w:r w:rsidRPr="00993785">
        <w:rPr>
          <w:rFonts w:hint="eastAsia"/>
          <w:color w:val="000000" w:themeColor="text1"/>
          <w:szCs w:val="32"/>
        </w:rPr>
        <w:t>版电子</w:t>
      </w:r>
      <w:proofErr w:type="gramEnd"/>
      <w:r w:rsidRPr="00993785">
        <w:rPr>
          <w:rFonts w:hint="eastAsia"/>
          <w:color w:val="000000" w:themeColor="text1"/>
          <w:szCs w:val="32"/>
        </w:rPr>
        <w:t>文档（电子文档需发邮件至</w:t>
      </w:r>
      <w:r w:rsidRPr="00993785">
        <w:rPr>
          <w:rFonts w:hint="eastAsia"/>
          <w:color w:val="000000" w:themeColor="text1"/>
          <w:szCs w:val="32"/>
        </w:rPr>
        <w:t>ytkjxm@yantian.gov.cn</w:t>
      </w:r>
      <w:r w:rsidRPr="00993785">
        <w:rPr>
          <w:rFonts w:hint="eastAsia"/>
          <w:color w:val="000000" w:themeColor="text1"/>
          <w:szCs w:val="32"/>
        </w:rPr>
        <w:t>）</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（二）单位申请的，需提供营业执照复印件，法人代表身份证复印件（法定代表人签字）或法人委托书原件及代理人身份证复印件，</w:t>
      </w:r>
      <w:r w:rsidRPr="00993785">
        <w:rPr>
          <w:color w:val="000000" w:themeColor="text1"/>
        </w:rPr>
        <w:t>税务部门</w:t>
      </w:r>
      <w:r w:rsidRPr="00993785">
        <w:rPr>
          <w:rFonts w:hint="eastAsia"/>
          <w:color w:val="000000" w:themeColor="text1"/>
        </w:rPr>
        <w:t>出具</w:t>
      </w:r>
      <w:r w:rsidRPr="00993785">
        <w:rPr>
          <w:color w:val="000000" w:themeColor="text1"/>
        </w:rPr>
        <w:t>的企业</w:t>
      </w:r>
      <w:r w:rsidRPr="00993785">
        <w:rPr>
          <w:rFonts w:hint="eastAsia"/>
          <w:color w:val="000000" w:themeColor="text1"/>
        </w:rPr>
        <w:t>近</w:t>
      </w:r>
      <w:proofErr w:type="gramStart"/>
      <w:r w:rsidRPr="00993785">
        <w:rPr>
          <w:rFonts w:hint="eastAsia"/>
          <w:color w:val="000000" w:themeColor="text1"/>
        </w:rPr>
        <w:t>三</w:t>
      </w:r>
      <w:proofErr w:type="gramEnd"/>
      <w:r w:rsidRPr="00993785">
        <w:rPr>
          <w:color w:val="000000" w:themeColor="text1"/>
        </w:rPr>
        <w:t>年度的纳税证明</w:t>
      </w:r>
      <w:r w:rsidRPr="00993785">
        <w:rPr>
          <w:rFonts w:hint="eastAsia"/>
          <w:color w:val="000000" w:themeColor="text1"/>
        </w:rPr>
        <w:t>复印件；</w:t>
      </w:r>
      <w:r w:rsidRPr="00993785">
        <w:rPr>
          <w:rFonts w:ascii="仿宋_GB2312" w:hint="eastAsia"/>
          <w:color w:val="000000" w:themeColor="text1"/>
          <w:szCs w:val="32"/>
        </w:rPr>
        <w:t>自然人申请的，</w:t>
      </w:r>
      <w:r w:rsidRPr="00993785">
        <w:rPr>
          <w:rFonts w:hint="eastAsia"/>
          <w:color w:val="000000" w:themeColor="text1"/>
        </w:rPr>
        <w:t>盐田区户籍居民提供户口簿复印件（验原件）、身份证复印件（验原件），非盐田户籍居民提供身份证复印件，以及最近一年的劳动合同复印件、社保卡复印件、最近三个月的社保清单复印件</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（三）加盖公章的专利明细表（含：专利号、专利名称、授权日期、授权国家）原件，须根据专利类别分别制作表格；</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w:t>
      </w:r>
      <w:r w:rsidRPr="00993785">
        <w:rPr>
          <w:rFonts w:hint="eastAsia"/>
          <w:color w:val="000000" w:themeColor="text1"/>
        </w:rPr>
        <w:t>四</w:t>
      </w:r>
      <w:r w:rsidRPr="00993785">
        <w:rPr>
          <w:rFonts w:ascii="仿宋_GB2312" w:hint="eastAsia"/>
          <w:color w:val="000000" w:themeColor="text1"/>
          <w:szCs w:val="32"/>
        </w:rPr>
        <w:t>）</w:t>
      </w:r>
      <w:r w:rsidRPr="00993785">
        <w:rPr>
          <w:rFonts w:hint="eastAsia"/>
          <w:color w:val="000000" w:themeColor="text1"/>
        </w:rPr>
        <w:t>申请国内发明专利、实用新型专利、外观设计专利资助的，还需提供国家知识产权局专利局授权专利证书复印件</w:t>
      </w:r>
      <w:r w:rsidRPr="00993785">
        <w:rPr>
          <w:rFonts w:ascii="仿宋_GB2312" w:hint="eastAsia"/>
          <w:color w:val="000000" w:themeColor="text1"/>
          <w:szCs w:val="32"/>
        </w:rPr>
        <w:t>（验原件），按照“专利明细表”的顺序性排列</w:t>
      </w:r>
      <w:r w:rsidRPr="00993785">
        <w:rPr>
          <w:rFonts w:hint="eastAsia"/>
          <w:color w:val="000000" w:themeColor="text1"/>
        </w:rPr>
        <w:t>；</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hint="eastAsia"/>
          <w:color w:val="000000" w:themeColor="text1"/>
        </w:rPr>
        <w:t>（五）申请国外发明专利资助的，还须提供外国专利局授权专利证书复印件</w:t>
      </w:r>
      <w:r w:rsidRPr="00993785">
        <w:rPr>
          <w:rFonts w:ascii="仿宋_GB2312" w:hint="eastAsia"/>
          <w:color w:val="000000" w:themeColor="text1"/>
          <w:szCs w:val="32"/>
        </w:rPr>
        <w:t>（验原件），按照“专利明细表”的顺序性排列</w:t>
      </w:r>
      <w:r w:rsidRPr="00993785">
        <w:rPr>
          <w:rFonts w:hint="eastAsia"/>
          <w:color w:val="000000" w:themeColor="text1"/>
        </w:rPr>
        <w:t>；</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hint="eastAsia"/>
          <w:color w:val="000000" w:themeColor="text1"/>
        </w:rPr>
        <w:lastRenderedPageBreak/>
        <w:t>（</w:t>
      </w:r>
      <w:r w:rsidRPr="00993785">
        <w:rPr>
          <w:rFonts w:ascii="仿宋_GB2312" w:hAnsi="仿宋" w:hint="eastAsia"/>
          <w:color w:val="000000" w:themeColor="text1"/>
          <w:szCs w:val="32"/>
        </w:rPr>
        <w:t>六</w:t>
      </w:r>
      <w:r w:rsidRPr="00993785">
        <w:rPr>
          <w:rFonts w:hint="eastAsia"/>
          <w:color w:val="000000" w:themeColor="text1"/>
        </w:rPr>
        <w:t>）申请</w:t>
      </w:r>
      <w:r w:rsidRPr="00993785">
        <w:rPr>
          <w:rFonts w:hint="eastAsia"/>
          <w:color w:val="000000" w:themeColor="text1"/>
        </w:rPr>
        <w:t>PCT</w:t>
      </w:r>
      <w:r w:rsidRPr="00993785">
        <w:rPr>
          <w:rFonts w:hint="eastAsia"/>
          <w:color w:val="000000" w:themeColor="text1"/>
        </w:rPr>
        <w:t>国际专利资助的，还须提供国家知识产权局专利局发出的《</w:t>
      </w:r>
      <w:r w:rsidRPr="00993785">
        <w:rPr>
          <w:rFonts w:hint="eastAsia"/>
          <w:color w:val="000000" w:themeColor="text1"/>
        </w:rPr>
        <w:t>PCT</w:t>
      </w:r>
      <w:r w:rsidRPr="00993785">
        <w:rPr>
          <w:rFonts w:hint="eastAsia"/>
          <w:color w:val="000000" w:themeColor="text1"/>
        </w:rPr>
        <w:t>国际申请号和国际申请日通知书》</w:t>
      </w:r>
      <w:r w:rsidRPr="00993785">
        <w:rPr>
          <w:rFonts w:hint="eastAsia"/>
          <w:color w:val="000000" w:themeColor="text1"/>
        </w:rPr>
        <w:t>(105</w:t>
      </w:r>
      <w:r w:rsidRPr="00993785">
        <w:rPr>
          <w:rFonts w:hint="eastAsia"/>
          <w:color w:val="000000" w:themeColor="text1"/>
        </w:rPr>
        <w:t>表</w:t>
      </w:r>
      <w:r w:rsidRPr="00993785">
        <w:rPr>
          <w:rFonts w:hint="eastAsia"/>
          <w:color w:val="000000" w:themeColor="text1"/>
        </w:rPr>
        <w:t>)</w:t>
      </w:r>
      <w:r w:rsidRPr="00993785">
        <w:rPr>
          <w:rFonts w:hint="eastAsia"/>
          <w:color w:val="000000" w:themeColor="text1"/>
        </w:rPr>
        <w:t>复印件</w:t>
      </w:r>
      <w:r w:rsidRPr="00993785">
        <w:rPr>
          <w:rFonts w:ascii="仿宋_GB2312" w:hint="eastAsia"/>
          <w:color w:val="000000" w:themeColor="text1"/>
          <w:szCs w:val="32"/>
        </w:rPr>
        <w:t>（验原件）</w:t>
      </w:r>
      <w:r w:rsidRPr="00993785">
        <w:rPr>
          <w:rFonts w:hint="eastAsia"/>
          <w:color w:val="000000" w:themeColor="text1"/>
        </w:rPr>
        <w:t>和《收到检索本的通知书》（</w:t>
      </w:r>
      <w:r w:rsidRPr="00993785">
        <w:rPr>
          <w:rFonts w:hint="eastAsia"/>
          <w:color w:val="000000" w:themeColor="text1"/>
        </w:rPr>
        <w:t>202</w:t>
      </w:r>
      <w:r w:rsidRPr="00993785">
        <w:rPr>
          <w:rFonts w:hint="eastAsia"/>
          <w:color w:val="000000" w:themeColor="text1"/>
        </w:rPr>
        <w:t>表）复印件</w:t>
      </w:r>
      <w:r w:rsidRPr="00993785">
        <w:rPr>
          <w:rFonts w:ascii="仿宋_GB2312" w:hint="eastAsia"/>
          <w:color w:val="000000" w:themeColor="text1"/>
          <w:szCs w:val="32"/>
        </w:rPr>
        <w:t>（验原件），按照“专利明细表”的顺序性排列</w:t>
      </w:r>
      <w:r w:rsidRPr="00993785">
        <w:rPr>
          <w:rFonts w:hint="eastAsia"/>
          <w:color w:val="000000" w:themeColor="text1"/>
        </w:rPr>
        <w:t>。</w:t>
      </w:r>
    </w:p>
    <w:p w:rsidR="003B7F6F" w:rsidRPr="00993785" w:rsidRDefault="003B7F6F" w:rsidP="003B7F6F">
      <w:pPr>
        <w:snapToGrid w:val="0"/>
        <w:spacing w:line="520" w:lineRule="exact"/>
        <w:ind w:firstLineChars="200" w:firstLine="640"/>
        <w:rPr>
          <w:rFonts w:ascii="仿宋_GB2312" w:hAnsi="Calibri"/>
          <w:color w:val="000000" w:themeColor="text1"/>
          <w:szCs w:val="32"/>
        </w:rPr>
      </w:pPr>
      <w:r w:rsidRPr="00993785">
        <w:rPr>
          <w:rFonts w:ascii="仿宋_GB2312" w:hAnsi="Calibri" w:hint="eastAsia"/>
          <w:color w:val="000000" w:themeColor="text1"/>
          <w:szCs w:val="32"/>
        </w:rPr>
        <w:t>以上材料一式四份，编制封面及目录，A4纸正反面打印/复印，非空白页（含封面）需连续编写页码，装订成册（胶装），加盖骑缝章。</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六、申请表格</w:t>
      </w:r>
    </w:p>
    <w:p w:rsidR="003B7F6F" w:rsidRPr="00993785" w:rsidRDefault="0028260A"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《盐田区产业发展资金扶持项目申请书（科技计划项目配套资助）》（通知附件可下载相应申请书）。</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七、受理机关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（一）受理机关：盐田区</w:t>
      </w:r>
      <w:r w:rsidR="004A745F" w:rsidRPr="00993785">
        <w:rPr>
          <w:rFonts w:ascii="仿宋_GB2312" w:hAnsi="Calibri" w:hint="eastAsia"/>
          <w:color w:val="000000" w:themeColor="text1"/>
          <w:szCs w:val="32"/>
        </w:rPr>
        <w:t>科技创新局</w:t>
      </w:r>
      <w:r w:rsidRPr="00993785">
        <w:rPr>
          <w:rFonts w:ascii="仿宋_GB2312" w:hAnsi="Calibri" w:hint="eastAsia"/>
          <w:color w:val="000000" w:themeColor="text1"/>
          <w:szCs w:val="32"/>
        </w:rPr>
        <w:t>。</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（二）受理时间：</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网上填报受理时间：系统升级暂未开放。系统升级期间，请直接提交书面材料。</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int="eastAsia"/>
          <w:color w:val="000000" w:themeColor="text1"/>
          <w:szCs w:val="32"/>
        </w:rPr>
        <w:t>书面材料受理时间：法定工作日上午9：00-12：00时，下午14：00-18：00时</w:t>
      </w:r>
      <w:r w:rsidR="006D453C" w:rsidRPr="00993785">
        <w:rPr>
          <w:rFonts w:ascii="仿宋_GB2312" w:hint="eastAsia"/>
          <w:color w:val="000000" w:themeColor="text1"/>
          <w:szCs w:val="32"/>
        </w:rPr>
        <w:t>,周末下午14：00-18：00时</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（三）联系方式：</w:t>
      </w:r>
      <w:r w:rsidR="00D07297" w:rsidRPr="00993785">
        <w:rPr>
          <w:rFonts w:ascii="仿宋_GB2312" w:hAnsi="Calibri" w:hint="eastAsia"/>
          <w:color w:val="000000" w:themeColor="text1"/>
          <w:szCs w:val="32"/>
        </w:rPr>
        <w:t>25169067。</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（四）受理地点：盐田区行政中心6楼62</w:t>
      </w:r>
      <w:r w:rsidR="00D07297" w:rsidRPr="00993785">
        <w:rPr>
          <w:rFonts w:ascii="仿宋_GB2312" w:hAnsi="Calibri" w:hint="eastAsia"/>
          <w:color w:val="000000" w:themeColor="text1"/>
          <w:szCs w:val="32"/>
        </w:rPr>
        <w:t>1室。</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八、决定机关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盐田区政府。</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九、办理程序</w:t>
      </w:r>
    </w:p>
    <w:p w:rsidR="0028260A"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申报单位准备申请材料—向盐田区科技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提交申请材料</w:t>
      </w:r>
      <w:proofErr w:type="gramStart"/>
      <w:r w:rsidRPr="00993785">
        <w:rPr>
          <w:rFonts w:ascii="仿宋_GB2312" w:hAnsi="Calibri" w:hint="eastAsia"/>
          <w:color w:val="000000" w:themeColor="text1"/>
          <w:szCs w:val="32"/>
        </w:rPr>
        <w:t>—业务</w:t>
      </w:r>
      <w:proofErr w:type="gramEnd"/>
      <w:r w:rsidRPr="00993785">
        <w:rPr>
          <w:rFonts w:ascii="仿宋_GB2312" w:hAnsi="Calibri" w:hint="eastAsia"/>
          <w:color w:val="000000" w:themeColor="text1"/>
          <w:szCs w:val="32"/>
        </w:rPr>
        <w:t>科室进行初审—盐田区科技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核准项目并形成资金扶持初步方案—按盐田</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发展资金管理相关流程进行报批和公示—申报单位在收到拨款通知之日起5</w:t>
      </w:r>
      <w:r w:rsidRPr="00993785">
        <w:rPr>
          <w:rFonts w:ascii="仿宋_GB2312" w:hAnsi="Calibri" w:hint="eastAsia"/>
          <w:color w:val="000000" w:themeColor="text1"/>
          <w:szCs w:val="32"/>
        </w:rPr>
        <w:lastRenderedPageBreak/>
        <w:t>个工作日内提交拨付申请—盐田区科技</w:t>
      </w:r>
      <w:proofErr w:type="gramStart"/>
      <w:r w:rsidRPr="00993785">
        <w:rPr>
          <w:rFonts w:ascii="仿宋_GB2312" w:hAnsi="Calibri" w:hint="eastAsia"/>
          <w:color w:val="000000" w:themeColor="text1"/>
          <w:szCs w:val="32"/>
        </w:rPr>
        <w:t>创新局拨付</w:t>
      </w:r>
      <w:proofErr w:type="gramEnd"/>
      <w:r w:rsidRPr="00993785">
        <w:rPr>
          <w:rFonts w:ascii="仿宋_GB2312" w:hAnsi="Calibri" w:hint="eastAsia"/>
          <w:color w:val="000000" w:themeColor="text1"/>
          <w:szCs w:val="32"/>
        </w:rPr>
        <w:t>资金。</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十、审核方式</w:t>
      </w:r>
    </w:p>
    <w:p w:rsidR="003B7F6F"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核准制。</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31197D" w:rsidRPr="00993785">
        <w:rPr>
          <w:rFonts w:ascii="黑体" w:eastAsia="黑体" w:hAnsi="Calibri" w:hint="eastAsia"/>
          <w:color w:val="000000" w:themeColor="text1"/>
          <w:szCs w:val="32"/>
        </w:rPr>
        <w:t>一</w:t>
      </w:r>
      <w:r w:rsidRPr="00993785">
        <w:rPr>
          <w:rFonts w:ascii="黑体" w:eastAsia="黑体" w:hAnsi="Calibri" w:hint="eastAsia"/>
          <w:color w:val="000000" w:themeColor="text1"/>
          <w:szCs w:val="32"/>
        </w:rPr>
        <w:t>、办理时限</w:t>
      </w:r>
    </w:p>
    <w:p w:rsidR="0063079D" w:rsidRPr="00993785" w:rsidRDefault="004A745F" w:rsidP="0063079D">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11月</w:t>
      </w:r>
      <w:r w:rsidR="00993785" w:rsidRPr="00993785">
        <w:rPr>
          <w:rFonts w:ascii="仿宋_GB2312" w:hAnsi="Calibri" w:hint="eastAsia"/>
          <w:color w:val="000000" w:themeColor="text1"/>
          <w:szCs w:val="32"/>
        </w:rPr>
        <w:t>25</w:t>
      </w:r>
      <w:r w:rsidRPr="00993785">
        <w:rPr>
          <w:rFonts w:ascii="仿宋_GB2312" w:hAnsi="Calibri" w:hint="eastAsia"/>
          <w:color w:val="000000" w:themeColor="text1"/>
          <w:szCs w:val="32"/>
        </w:rPr>
        <w:t>日（星期一）前。</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31197D" w:rsidRPr="00993785">
        <w:rPr>
          <w:rFonts w:ascii="黑体" w:eastAsia="黑体" w:hAnsi="Calibri" w:hint="eastAsia"/>
          <w:color w:val="000000" w:themeColor="text1"/>
          <w:szCs w:val="32"/>
        </w:rPr>
        <w:t>二</w:t>
      </w:r>
      <w:r w:rsidRPr="00993785">
        <w:rPr>
          <w:rFonts w:ascii="黑体" w:eastAsia="黑体" w:hAnsi="Calibri" w:hint="eastAsia"/>
          <w:color w:val="000000" w:themeColor="text1"/>
          <w:szCs w:val="32"/>
        </w:rPr>
        <w:t>、证件及有效期限</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证件：无。</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有效期限：申请人应当在收到拨款通知之日起5个工作日内，提交拨付申请。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31197D" w:rsidRPr="00993785">
        <w:rPr>
          <w:rFonts w:ascii="黑体" w:eastAsia="黑体" w:hAnsi="Calibri" w:hint="eastAsia"/>
          <w:color w:val="000000" w:themeColor="text1"/>
          <w:szCs w:val="32"/>
        </w:rPr>
        <w:t>三</w:t>
      </w:r>
      <w:r w:rsidRPr="00993785">
        <w:rPr>
          <w:rFonts w:ascii="黑体" w:eastAsia="黑体" w:hAnsi="Calibri" w:hint="eastAsia"/>
          <w:color w:val="000000" w:themeColor="text1"/>
          <w:szCs w:val="32"/>
        </w:rPr>
        <w:t>、收费</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不收费。</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31197D" w:rsidRPr="00993785">
        <w:rPr>
          <w:rFonts w:ascii="黑体" w:eastAsia="黑体" w:hAnsi="Calibri" w:hint="eastAsia"/>
          <w:color w:val="000000" w:themeColor="text1"/>
          <w:szCs w:val="32"/>
        </w:rPr>
        <w:t>四</w:t>
      </w:r>
      <w:r w:rsidRPr="00993785">
        <w:rPr>
          <w:rFonts w:ascii="黑体" w:eastAsia="黑体" w:hAnsi="Calibri" w:hint="eastAsia"/>
          <w:color w:val="000000" w:themeColor="text1"/>
          <w:szCs w:val="32"/>
        </w:rPr>
        <w:t>、年审或年检</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无年审。</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无年检。</w:t>
      </w:r>
    </w:p>
    <w:p w:rsidR="003B7F6F" w:rsidRPr="00993785" w:rsidRDefault="003B7F6F" w:rsidP="003B7F6F">
      <w:pPr>
        <w:snapToGrid w:val="0"/>
        <w:spacing w:line="520" w:lineRule="exact"/>
        <w:ind w:firstLine="640"/>
        <w:rPr>
          <w:rFonts w:ascii="黑体" w:eastAsia="黑体" w:hAnsi="黑体"/>
          <w:color w:val="000000" w:themeColor="text1"/>
          <w:szCs w:val="32"/>
        </w:rPr>
      </w:pPr>
      <w:r w:rsidRPr="00993785">
        <w:rPr>
          <w:rFonts w:ascii="黑体" w:eastAsia="黑体" w:hAnsi="黑体" w:hint="eastAsia"/>
          <w:color w:val="000000" w:themeColor="text1"/>
          <w:szCs w:val="32"/>
        </w:rPr>
        <w:t>十</w:t>
      </w:r>
      <w:r w:rsidR="0031197D" w:rsidRPr="00993785">
        <w:rPr>
          <w:rFonts w:ascii="黑体" w:eastAsia="黑体" w:hAnsi="黑体" w:hint="eastAsia"/>
          <w:color w:val="000000" w:themeColor="text1"/>
          <w:szCs w:val="32"/>
        </w:rPr>
        <w:t>五</w:t>
      </w:r>
      <w:r w:rsidRPr="00993785">
        <w:rPr>
          <w:rFonts w:ascii="黑体" w:eastAsia="黑体" w:hAnsi="黑体" w:hint="eastAsia"/>
          <w:color w:val="000000" w:themeColor="text1"/>
          <w:szCs w:val="32"/>
        </w:rPr>
        <w:t>、不予受理及资助情况</w:t>
      </w:r>
    </w:p>
    <w:p w:rsidR="000929FC"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有下列情形之一的，申请将不予受理，项目将不得获得资助：</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被列入深圳市及盐田区失信“黑名单”的；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在享受各级政府财政资助中有严重违约行为的；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（三）申请之日前两年内发生一般及以上级别生产安全事故，或因恶意欠薪引发劳资纠纷的；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（四）申请之日前两年内存在被处以责令停产停业、暂扣或吊销许可证、执照行政处罚的；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（五）正在进行有可能影响该企业正常经营活动的重大</w:t>
      </w:r>
      <w:r w:rsidRPr="00993785">
        <w:rPr>
          <w:rFonts w:ascii="仿宋_GB2312" w:hAnsi="Calibri" w:hint="eastAsia"/>
          <w:color w:val="000000" w:themeColor="text1"/>
          <w:szCs w:val="32"/>
        </w:rPr>
        <w:lastRenderedPageBreak/>
        <w:t>诉讼或者仲裁的，或其主要财产因债务纠纷已被法院采取保全措施的，或正在被法院强制执行重大债务裁定判决的；</w:t>
      </w:r>
    </w:p>
    <w:p w:rsidR="003B7F6F"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（六）涉嫌刑事犯罪的，及其他不符合法律法规有关规定的情形。</w:t>
      </w:r>
    </w:p>
    <w:p w:rsidR="003B7F6F" w:rsidRPr="00993785" w:rsidRDefault="003B7F6F" w:rsidP="003B7F6F">
      <w:pPr>
        <w:snapToGrid w:val="0"/>
        <w:spacing w:line="520" w:lineRule="exact"/>
        <w:ind w:firstLine="560"/>
        <w:rPr>
          <w:color w:val="000000" w:themeColor="text1"/>
        </w:rPr>
      </w:pPr>
    </w:p>
    <w:p w:rsidR="003B7F6F" w:rsidRPr="00993785" w:rsidRDefault="00845B53" w:rsidP="003B7F6F">
      <w:pPr>
        <w:snapToGrid w:val="0"/>
        <w:spacing w:line="520" w:lineRule="exact"/>
        <w:ind w:firstLine="630"/>
        <w:rPr>
          <w:rFonts w:ascii="仿宋_GB2312" w:hAnsi="Calibri"/>
          <w:color w:val="000000" w:themeColor="text1"/>
          <w:szCs w:val="32"/>
        </w:rPr>
      </w:pPr>
      <w:r w:rsidRPr="00993785">
        <w:rPr>
          <w:rFonts w:ascii="仿宋_GB2312" w:hAnsi="Calibri" w:hint="eastAsia"/>
          <w:color w:val="000000" w:themeColor="text1"/>
          <w:szCs w:val="32"/>
        </w:rPr>
        <w:t>说明：区政府从未委托任何单位或</w:t>
      </w:r>
      <w:proofErr w:type="gramStart"/>
      <w:r w:rsidRPr="00993785">
        <w:rPr>
          <w:rFonts w:ascii="仿宋_GB2312" w:hAnsi="Calibri" w:hint="eastAsia"/>
          <w:color w:val="000000" w:themeColor="text1"/>
          <w:szCs w:val="32"/>
        </w:rPr>
        <w:t>个人为项目</w:t>
      </w:r>
      <w:proofErr w:type="gramEnd"/>
      <w:r w:rsidRPr="00993785">
        <w:rPr>
          <w:rFonts w:ascii="仿宋_GB2312" w:hAnsi="Calibri" w:hint="eastAsia"/>
          <w:color w:val="000000" w:themeColor="text1"/>
          <w:szCs w:val="32"/>
        </w:rPr>
        <w:t>申报单位代理资金申报事宜，</w:t>
      </w:r>
      <w:proofErr w:type="gramStart"/>
      <w:r w:rsidRPr="00993785">
        <w:rPr>
          <w:rFonts w:ascii="仿宋_GB2312" w:hAnsi="Calibri" w:hint="eastAsia"/>
          <w:color w:val="000000" w:themeColor="text1"/>
          <w:szCs w:val="32"/>
        </w:rPr>
        <w:t>请项目</w:t>
      </w:r>
      <w:proofErr w:type="gramEnd"/>
      <w:r w:rsidRPr="00993785">
        <w:rPr>
          <w:rFonts w:ascii="仿宋_GB2312" w:hAnsi="Calibri" w:hint="eastAsia"/>
          <w:color w:val="000000" w:themeColor="text1"/>
          <w:szCs w:val="32"/>
        </w:rPr>
        <w:t>申报单位自主申报。区政府将严格按照有关标准和程序受理，不收取任何费用。如有任何中介机构和个人假借区政府领导和工作人员名义向申报单位收取费用的，请知情者即向</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发展资金管理工作领导小组办公室（区工信局）举报。</w:t>
      </w:r>
    </w:p>
    <w:p w:rsidR="003B7F6F" w:rsidRPr="00993785" w:rsidRDefault="003B7F6F" w:rsidP="003B7F6F">
      <w:pPr>
        <w:snapToGrid w:val="0"/>
        <w:spacing w:line="520" w:lineRule="exact"/>
        <w:rPr>
          <w:color w:val="000000" w:themeColor="text1"/>
        </w:rPr>
      </w:pPr>
    </w:p>
    <w:p w:rsidR="003B7F6F" w:rsidRPr="00993785" w:rsidRDefault="003B7F6F"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r w:rsidRPr="00993785">
        <w:rPr>
          <w:rFonts w:ascii="宋体" w:eastAsia="宋体" w:hAnsi="宋体" w:cs="Arial"/>
          <w:b/>
          <w:bCs/>
          <w:color w:val="000000" w:themeColor="text1"/>
          <w:kern w:val="36"/>
          <w:sz w:val="44"/>
          <w:szCs w:val="44"/>
        </w:rPr>
        <w:br w:type="page"/>
      </w:r>
      <w:bookmarkStart w:id="1" w:name="_Toc485989533"/>
      <w:bookmarkStart w:id="2" w:name="_Toc24552515"/>
      <w:r w:rsidRPr="00993785">
        <w:rPr>
          <w:rFonts w:ascii="宋体" w:eastAsia="宋体" w:hAnsi="宋体" w:cs="Arial" w:hint="eastAsia"/>
          <w:b/>
          <w:bCs/>
          <w:color w:val="000000" w:themeColor="text1"/>
          <w:kern w:val="36"/>
          <w:sz w:val="44"/>
          <w:szCs w:val="44"/>
        </w:rPr>
        <w:lastRenderedPageBreak/>
        <w:t>（三十七）盐田区资助知识产权优势企业项目申报指南</w:t>
      </w:r>
      <w:bookmarkEnd w:id="1"/>
      <w:bookmarkEnd w:id="2"/>
    </w:p>
    <w:p w:rsidR="003B7F6F" w:rsidRPr="00993785" w:rsidRDefault="003B7F6F" w:rsidP="003B7F6F">
      <w:pPr>
        <w:snapToGrid w:val="0"/>
        <w:spacing w:line="520" w:lineRule="exact"/>
        <w:rPr>
          <w:color w:val="000000" w:themeColor="text1"/>
        </w:rPr>
      </w:pP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一、申请内容</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对上一年度被认定为</w:t>
      </w:r>
      <w:r w:rsidRPr="00993785">
        <w:rPr>
          <w:color w:val="000000" w:themeColor="text1"/>
          <w:sz w:val="32"/>
          <w:szCs w:val="32"/>
        </w:rPr>
        <w:t>“</w:t>
      </w:r>
      <w:r w:rsidRPr="00993785">
        <w:rPr>
          <w:rFonts w:hint="eastAsia"/>
          <w:color w:val="000000" w:themeColor="text1"/>
          <w:sz w:val="32"/>
          <w:szCs w:val="32"/>
        </w:rPr>
        <w:t>国家知识产权示范企业</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国家知识产权优势企业</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 xml:space="preserve"> </w:t>
      </w:r>
      <w:r w:rsidRPr="00993785">
        <w:rPr>
          <w:color w:val="000000" w:themeColor="text1"/>
          <w:sz w:val="32"/>
          <w:szCs w:val="32"/>
        </w:rPr>
        <w:t>“</w:t>
      </w:r>
      <w:r w:rsidRPr="00993785">
        <w:rPr>
          <w:rFonts w:hint="eastAsia"/>
          <w:color w:val="000000" w:themeColor="text1"/>
          <w:sz w:val="32"/>
          <w:szCs w:val="32"/>
        </w:rPr>
        <w:t>广东省知识产权示范企业</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广东省知识产权优势企业</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深圳市知识产权优势企业</w:t>
      </w:r>
      <w:r w:rsidRPr="00993785">
        <w:rPr>
          <w:color w:val="000000" w:themeColor="text1"/>
          <w:sz w:val="32"/>
          <w:szCs w:val="32"/>
        </w:rPr>
        <w:t>”</w:t>
      </w:r>
      <w:r w:rsidRPr="00993785">
        <w:rPr>
          <w:rFonts w:hint="eastAsia"/>
          <w:color w:val="000000" w:themeColor="text1"/>
          <w:sz w:val="32"/>
          <w:szCs w:val="32"/>
        </w:rPr>
        <w:t>的企业给予资助。</w:t>
      </w:r>
    </w:p>
    <w:p w:rsidR="003B7F6F" w:rsidRPr="00993785" w:rsidRDefault="003B7F6F" w:rsidP="003B7F6F">
      <w:pPr>
        <w:pStyle w:val="Default"/>
        <w:snapToGrid w:val="0"/>
        <w:spacing w:line="520" w:lineRule="exact"/>
        <w:ind w:firstLineChars="200" w:firstLine="640"/>
        <w:rPr>
          <w:rFonts w:ascii="黑体" w:eastAsia="黑体" w:hAnsi="Calibri"/>
          <w:color w:val="000000" w:themeColor="text1"/>
          <w:sz w:val="32"/>
          <w:szCs w:val="32"/>
        </w:rPr>
      </w:pPr>
      <w:r w:rsidRPr="00993785">
        <w:rPr>
          <w:rFonts w:ascii="黑体" w:eastAsia="黑体" w:hAnsi="Calibri" w:hint="eastAsia"/>
          <w:color w:val="000000" w:themeColor="text1"/>
          <w:sz w:val="32"/>
          <w:szCs w:val="32"/>
        </w:rPr>
        <w:t>二、设定依据</w:t>
      </w:r>
    </w:p>
    <w:p w:rsidR="003B7F6F" w:rsidRPr="00993785" w:rsidRDefault="008E54F7"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（一）《盐田区产业发展资金管理规定（2019年修订）》，盐田区人民政府，深盐府</w:t>
      </w:r>
      <w:proofErr w:type="gramStart"/>
      <w:r w:rsidRPr="00993785">
        <w:rPr>
          <w:rFonts w:ascii="仿宋_GB2312" w:hAnsi="Calibri" w:hint="eastAsia"/>
          <w:color w:val="000000" w:themeColor="text1"/>
          <w:szCs w:val="32"/>
        </w:rPr>
        <w:t>规</w:t>
      </w:r>
      <w:proofErr w:type="gramEnd"/>
      <w:r w:rsidRPr="00993785">
        <w:rPr>
          <w:rFonts w:ascii="仿宋_GB2312" w:hAnsi="Calibri" w:hint="eastAsia"/>
          <w:color w:val="000000" w:themeColor="text1"/>
          <w:szCs w:val="32"/>
        </w:rPr>
        <w:t>〔2019〕3号；</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（二）《盐田区关于支持企业提升竞争力和促进科技创新的若干措施》，盐田区人民政府办公室，深</w:t>
      </w:r>
      <w:proofErr w:type="gramStart"/>
      <w:r w:rsidRPr="00993785">
        <w:rPr>
          <w:rFonts w:ascii="仿宋_GB2312" w:hAnsi="Calibri" w:hint="eastAsia"/>
          <w:color w:val="000000" w:themeColor="text1"/>
          <w:szCs w:val="32"/>
        </w:rPr>
        <w:t>盐府办规</w:t>
      </w:r>
      <w:proofErr w:type="gramEnd"/>
      <w:r w:rsidRPr="00993785">
        <w:rPr>
          <w:rFonts w:ascii="仿宋_GB2312" w:hAnsi="Calibri" w:hint="eastAsia"/>
          <w:color w:val="000000" w:themeColor="text1"/>
          <w:szCs w:val="32"/>
        </w:rPr>
        <w:t>〔2017〕3号。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三、</w:t>
      </w:r>
      <w:r w:rsidRPr="00993785">
        <w:rPr>
          <w:rFonts w:ascii="黑体" w:eastAsia="黑体" w:hAnsi="黑体" w:hint="eastAsia"/>
          <w:color w:val="000000" w:themeColor="text1"/>
          <w:szCs w:val="32"/>
        </w:rPr>
        <w:t>支持强度与方式</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支持强度：对上一年度被认定为</w:t>
      </w:r>
      <w:r w:rsidRPr="00993785">
        <w:rPr>
          <w:color w:val="000000" w:themeColor="text1"/>
          <w:sz w:val="32"/>
          <w:szCs w:val="32"/>
        </w:rPr>
        <w:t>“</w:t>
      </w:r>
      <w:r w:rsidRPr="00993785">
        <w:rPr>
          <w:rFonts w:hint="eastAsia"/>
          <w:color w:val="000000" w:themeColor="text1"/>
          <w:sz w:val="32"/>
          <w:szCs w:val="32"/>
        </w:rPr>
        <w:t>国家知识产权示范企业</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国家知识产权优势企业</w:t>
      </w:r>
      <w:r w:rsidRPr="00993785">
        <w:rPr>
          <w:color w:val="000000" w:themeColor="text1"/>
          <w:sz w:val="32"/>
          <w:szCs w:val="32"/>
        </w:rPr>
        <w:t>”</w:t>
      </w:r>
      <w:r w:rsidRPr="00993785">
        <w:rPr>
          <w:rFonts w:hint="eastAsia"/>
          <w:color w:val="000000" w:themeColor="text1"/>
          <w:sz w:val="32"/>
          <w:szCs w:val="32"/>
        </w:rPr>
        <w:t>的企业，分别给予</w:t>
      </w:r>
      <w:r w:rsidRPr="00993785">
        <w:rPr>
          <w:color w:val="000000" w:themeColor="text1"/>
          <w:sz w:val="32"/>
          <w:szCs w:val="32"/>
        </w:rPr>
        <w:t>20</w:t>
      </w:r>
      <w:r w:rsidRPr="00993785">
        <w:rPr>
          <w:rFonts w:hint="eastAsia"/>
          <w:color w:val="000000" w:themeColor="text1"/>
          <w:sz w:val="32"/>
          <w:szCs w:val="32"/>
        </w:rPr>
        <w:t>万元、</w:t>
      </w:r>
      <w:r w:rsidRPr="00993785">
        <w:rPr>
          <w:color w:val="000000" w:themeColor="text1"/>
          <w:sz w:val="32"/>
          <w:szCs w:val="32"/>
        </w:rPr>
        <w:t>15</w:t>
      </w:r>
      <w:r w:rsidRPr="00993785">
        <w:rPr>
          <w:rFonts w:hint="eastAsia"/>
          <w:color w:val="000000" w:themeColor="text1"/>
          <w:sz w:val="32"/>
          <w:szCs w:val="32"/>
        </w:rPr>
        <w:t>万元资助；对上一年度被认定为</w:t>
      </w:r>
      <w:r w:rsidRPr="00993785">
        <w:rPr>
          <w:color w:val="000000" w:themeColor="text1"/>
          <w:sz w:val="32"/>
          <w:szCs w:val="32"/>
        </w:rPr>
        <w:t>“</w:t>
      </w:r>
      <w:r w:rsidRPr="00993785">
        <w:rPr>
          <w:rFonts w:hint="eastAsia"/>
          <w:color w:val="000000" w:themeColor="text1"/>
          <w:sz w:val="32"/>
          <w:szCs w:val="32"/>
        </w:rPr>
        <w:t>广东省知识产权示范企业</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广东省知识产权优势企业</w:t>
      </w:r>
      <w:r w:rsidRPr="00993785">
        <w:rPr>
          <w:color w:val="000000" w:themeColor="text1"/>
          <w:sz w:val="32"/>
          <w:szCs w:val="32"/>
        </w:rPr>
        <w:t>”</w:t>
      </w:r>
      <w:r w:rsidRPr="00993785">
        <w:rPr>
          <w:rFonts w:hint="eastAsia"/>
          <w:color w:val="000000" w:themeColor="text1"/>
          <w:sz w:val="32"/>
          <w:szCs w:val="32"/>
        </w:rPr>
        <w:t>的企业，分别给予</w:t>
      </w:r>
      <w:r w:rsidRPr="00993785">
        <w:rPr>
          <w:color w:val="000000" w:themeColor="text1"/>
          <w:sz w:val="32"/>
          <w:szCs w:val="32"/>
        </w:rPr>
        <w:t>10</w:t>
      </w:r>
      <w:r w:rsidRPr="00993785">
        <w:rPr>
          <w:rFonts w:hint="eastAsia"/>
          <w:color w:val="000000" w:themeColor="text1"/>
          <w:sz w:val="32"/>
          <w:szCs w:val="32"/>
        </w:rPr>
        <w:t>万元、</w:t>
      </w:r>
      <w:r w:rsidRPr="00993785">
        <w:rPr>
          <w:color w:val="000000" w:themeColor="text1"/>
          <w:sz w:val="32"/>
          <w:szCs w:val="32"/>
        </w:rPr>
        <w:t>5</w:t>
      </w:r>
      <w:r w:rsidRPr="00993785">
        <w:rPr>
          <w:rFonts w:hint="eastAsia"/>
          <w:color w:val="000000" w:themeColor="text1"/>
          <w:sz w:val="32"/>
          <w:szCs w:val="32"/>
        </w:rPr>
        <w:t>万元资助；对上一年度被认定为</w:t>
      </w:r>
      <w:r w:rsidRPr="00993785">
        <w:rPr>
          <w:color w:val="000000" w:themeColor="text1"/>
          <w:sz w:val="32"/>
          <w:szCs w:val="32"/>
        </w:rPr>
        <w:t>“</w:t>
      </w:r>
      <w:r w:rsidRPr="00993785">
        <w:rPr>
          <w:rFonts w:hint="eastAsia"/>
          <w:color w:val="000000" w:themeColor="text1"/>
          <w:sz w:val="32"/>
          <w:szCs w:val="32"/>
        </w:rPr>
        <w:t>深圳市知识产权优势企业</w:t>
      </w:r>
      <w:r w:rsidRPr="00993785">
        <w:rPr>
          <w:color w:val="000000" w:themeColor="text1"/>
          <w:sz w:val="32"/>
          <w:szCs w:val="32"/>
        </w:rPr>
        <w:t>”</w:t>
      </w:r>
      <w:r w:rsidRPr="00993785">
        <w:rPr>
          <w:rFonts w:hint="eastAsia"/>
          <w:color w:val="000000" w:themeColor="text1"/>
          <w:sz w:val="32"/>
          <w:szCs w:val="32"/>
        </w:rPr>
        <w:t>的企业，给予</w:t>
      </w:r>
      <w:r w:rsidRPr="00993785">
        <w:rPr>
          <w:color w:val="000000" w:themeColor="text1"/>
          <w:sz w:val="32"/>
          <w:szCs w:val="32"/>
        </w:rPr>
        <w:t>10</w:t>
      </w:r>
      <w:r w:rsidRPr="00993785">
        <w:rPr>
          <w:rFonts w:hint="eastAsia"/>
          <w:color w:val="000000" w:themeColor="text1"/>
          <w:sz w:val="32"/>
          <w:szCs w:val="32"/>
        </w:rPr>
        <w:t>万元资助。</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支持方式：自愿申报、集中审查、审批机关审定、社会公示。</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四、办理条件</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申请该项目应符合以下条件：</w:t>
      </w:r>
    </w:p>
    <w:p w:rsidR="003B7F6F" w:rsidRPr="00993785" w:rsidRDefault="003B7F6F" w:rsidP="003B7F6F">
      <w:pPr>
        <w:snapToGrid w:val="0"/>
        <w:spacing w:line="520" w:lineRule="exact"/>
        <w:ind w:firstLine="640"/>
        <w:rPr>
          <w:color w:val="000000" w:themeColor="text1"/>
        </w:rPr>
      </w:pPr>
      <w:r w:rsidRPr="00993785">
        <w:rPr>
          <w:rFonts w:hint="eastAsia"/>
          <w:color w:val="000000" w:themeColor="text1"/>
        </w:rPr>
        <w:t>（一）</w:t>
      </w:r>
      <w:r w:rsidRPr="00993785">
        <w:rPr>
          <w:rFonts w:ascii="仿宋_GB2312" w:hAnsi="Calibri" w:hint="eastAsia"/>
          <w:color w:val="000000" w:themeColor="text1"/>
          <w:szCs w:val="32"/>
        </w:rPr>
        <w:t>申报单位应当是在盐田区注册并具有独立法人资</w:t>
      </w:r>
      <w:r w:rsidRPr="00993785">
        <w:rPr>
          <w:rFonts w:ascii="仿宋_GB2312" w:hAnsi="Calibri" w:hint="eastAsia"/>
          <w:color w:val="000000" w:themeColor="text1"/>
          <w:szCs w:val="32"/>
        </w:rPr>
        <w:lastRenderedPageBreak/>
        <w:t>格的机构（</w:t>
      </w:r>
      <w:r w:rsidRPr="00993785">
        <w:rPr>
          <w:rFonts w:hint="eastAsia"/>
          <w:color w:val="000000" w:themeColor="text1"/>
          <w:szCs w:val="32"/>
        </w:rPr>
        <w:t>含企业、实验室、事业单位、民办非企业机构、新兴组织机构</w:t>
      </w:r>
      <w:r w:rsidRPr="00993785">
        <w:rPr>
          <w:rFonts w:ascii="仿宋_GB2312" w:hAnsi="Calibri" w:hint="eastAsia"/>
          <w:color w:val="000000" w:themeColor="text1"/>
          <w:szCs w:val="32"/>
        </w:rPr>
        <w:t>）。</w:t>
      </w:r>
      <w:r w:rsidRPr="00993785">
        <w:rPr>
          <w:color w:val="000000" w:themeColor="text1"/>
        </w:rPr>
        <w:t xml:space="preserve"> </w:t>
      </w:r>
    </w:p>
    <w:p w:rsidR="003B7F6F" w:rsidRPr="00993785" w:rsidRDefault="003B7F6F" w:rsidP="003B7F6F">
      <w:pPr>
        <w:snapToGrid w:val="0"/>
        <w:spacing w:line="520" w:lineRule="exact"/>
        <w:ind w:firstLine="640"/>
        <w:rPr>
          <w:rFonts w:ascii="仿宋_GB2312" w:hAnsi="宋体"/>
          <w:color w:val="000000" w:themeColor="text1"/>
          <w:szCs w:val="32"/>
        </w:rPr>
      </w:pPr>
      <w:r w:rsidRPr="00993785">
        <w:rPr>
          <w:rFonts w:hint="eastAsia"/>
          <w:color w:val="000000" w:themeColor="text1"/>
        </w:rPr>
        <w:t>（二）申报单位</w:t>
      </w:r>
      <w:r w:rsidRPr="00993785">
        <w:rPr>
          <w:rFonts w:ascii="仿宋_GB2312" w:hAnsi="宋体" w:hint="eastAsia"/>
          <w:color w:val="000000" w:themeColor="text1"/>
          <w:szCs w:val="32"/>
        </w:rPr>
        <w:t>上一年度被认定为“国家知识产权示范企业”、“国家知识产权优势企业”、“广东省知识产权示范企业”、“广东省知识产权优势企业”、“</w:t>
      </w:r>
      <w:r w:rsidRPr="00993785">
        <w:rPr>
          <w:rFonts w:ascii="仿宋_GB2312" w:hAnsi="宋体"/>
          <w:color w:val="000000" w:themeColor="text1"/>
          <w:szCs w:val="32"/>
        </w:rPr>
        <w:t>深圳市知识产权优势企业</w:t>
      </w:r>
      <w:r w:rsidRPr="00993785">
        <w:rPr>
          <w:rFonts w:ascii="仿宋_GB2312" w:hAnsi="宋体" w:hint="eastAsia"/>
          <w:color w:val="000000" w:themeColor="text1"/>
          <w:szCs w:val="32"/>
        </w:rPr>
        <w:t>”之一。</w:t>
      </w:r>
    </w:p>
    <w:p w:rsidR="003B7F6F" w:rsidRPr="00993785" w:rsidRDefault="003B7F6F" w:rsidP="003B7F6F">
      <w:pPr>
        <w:snapToGrid w:val="0"/>
        <w:spacing w:line="520" w:lineRule="exact"/>
        <w:ind w:firstLineChars="200" w:firstLine="640"/>
        <w:rPr>
          <w:color w:val="000000" w:themeColor="text1"/>
          <w:szCs w:val="32"/>
        </w:rPr>
      </w:pPr>
      <w:r w:rsidRPr="00993785">
        <w:rPr>
          <w:rFonts w:ascii="黑体" w:eastAsia="黑体" w:hAnsi="Calibri" w:hint="eastAsia"/>
          <w:color w:val="000000" w:themeColor="text1"/>
          <w:szCs w:val="32"/>
        </w:rPr>
        <w:t>五、申请材料</w:t>
      </w:r>
    </w:p>
    <w:p w:rsidR="003B7F6F" w:rsidRPr="00993785" w:rsidRDefault="007D7D0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一）《盐田区产业发展资金扶持项目申请书（科技计划项目配套资助）》（通知附件可下载相应申请书）原件及电子文档，原件为在电脑上按要求填写后打印生成的纸质文件原件（需签字盖章），电子文档为填写后的</w:t>
      </w:r>
      <w:r w:rsidRPr="00993785">
        <w:rPr>
          <w:rFonts w:hint="eastAsia"/>
          <w:color w:val="000000" w:themeColor="text1"/>
          <w:szCs w:val="32"/>
        </w:rPr>
        <w:t>Word</w:t>
      </w:r>
      <w:proofErr w:type="gramStart"/>
      <w:r w:rsidRPr="00993785">
        <w:rPr>
          <w:rFonts w:hint="eastAsia"/>
          <w:color w:val="000000" w:themeColor="text1"/>
          <w:szCs w:val="32"/>
        </w:rPr>
        <w:t>版电子</w:t>
      </w:r>
      <w:proofErr w:type="gramEnd"/>
      <w:r w:rsidRPr="00993785">
        <w:rPr>
          <w:rFonts w:hint="eastAsia"/>
          <w:color w:val="000000" w:themeColor="text1"/>
          <w:szCs w:val="32"/>
        </w:rPr>
        <w:t>文档（电子文档需发邮件至</w:t>
      </w:r>
      <w:r w:rsidRPr="00993785">
        <w:rPr>
          <w:rFonts w:hint="eastAsia"/>
          <w:color w:val="000000" w:themeColor="text1"/>
          <w:szCs w:val="32"/>
        </w:rPr>
        <w:t>ytkjxm@yantian.gov.cn</w:t>
      </w:r>
      <w:r w:rsidRPr="00993785">
        <w:rPr>
          <w:rFonts w:hint="eastAsia"/>
          <w:color w:val="000000" w:themeColor="text1"/>
          <w:szCs w:val="32"/>
        </w:rPr>
        <w:t>）</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（二）营业执照复印件；</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（三）法人代表身份证复印件（法定代表人签字）或法人委托书原件及代理人身份证复印件；</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（四）</w:t>
      </w:r>
      <w:r w:rsidRPr="00993785">
        <w:rPr>
          <w:rFonts w:ascii="仿宋_GB2312"/>
          <w:color w:val="000000" w:themeColor="text1"/>
          <w:szCs w:val="32"/>
        </w:rPr>
        <w:t>税务</w:t>
      </w:r>
      <w:r w:rsidRPr="00993785">
        <w:rPr>
          <w:rFonts w:ascii="仿宋_GB2312" w:hint="eastAsia"/>
          <w:color w:val="000000" w:themeColor="text1"/>
          <w:szCs w:val="32"/>
        </w:rPr>
        <w:t>主管</w:t>
      </w:r>
      <w:r w:rsidRPr="00993785">
        <w:rPr>
          <w:rFonts w:ascii="仿宋_GB2312"/>
          <w:color w:val="000000" w:themeColor="text1"/>
          <w:szCs w:val="32"/>
        </w:rPr>
        <w:t>部门出具的</w:t>
      </w:r>
      <w:r w:rsidRPr="00993785">
        <w:rPr>
          <w:rFonts w:ascii="仿宋_GB2312" w:hint="eastAsia"/>
          <w:color w:val="000000" w:themeColor="text1"/>
          <w:szCs w:val="32"/>
        </w:rPr>
        <w:t>近</w:t>
      </w:r>
      <w:proofErr w:type="gramStart"/>
      <w:r w:rsidRPr="00993785">
        <w:rPr>
          <w:rFonts w:ascii="仿宋_GB2312" w:hint="eastAsia"/>
          <w:color w:val="000000" w:themeColor="text1"/>
          <w:szCs w:val="32"/>
        </w:rPr>
        <w:t>三</w:t>
      </w:r>
      <w:proofErr w:type="gramEnd"/>
      <w:r w:rsidRPr="00993785">
        <w:rPr>
          <w:rFonts w:ascii="仿宋_GB2312" w:hint="eastAsia"/>
          <w:color w:val="000000" w:themeColor="text1"/>
          <w:szCs w:val="32"/>
        </w:rPr>
        <w:t>年度</w:t>
      </w:r>
      <w:r w:rsidRPr="00993785">
        <w:rPr>
          <w:rFonts w:ascii="仿宋_GB2312"/>
          <w:color w:val="000000" w:themeColor="text1"/>
          <w:szCs w:val="32"/>
        </w:rPr>
        <w:t>纳税证明</w:t>
      </w:r>
      <w:r w:rsidRPr="00993785">
        <w:rPr>
          <w:rFonts w:ascii="仿宋_GB2312" w:hint="eastAsia"/>
          <w:color w:val="000000" w:themeColor="text1"/>
          <w:szCs w:val="32"/>
        </w:rPr>
        <w:t>复印件（不足三年的，按实际年度提供）</w:t>
      </w:r>
      <w:r w:rsidRPr="00993785">
        <w:rPr>
          <w:rFonts w:ascii="仿宋_GB2312"/>
          <w:color w:val="000000" w:themeColor="text1"/>
          <w:szCs w:val="32"/>
        </w:rPr>
        <w:t>；</w:t>
      </w:r>
    </w:p>
    <w:p w:rsidR="003B7F6F" w:rsidRPr="00993785" w:rsidRDefault="003B7F6F" w:rsidP="003B7F6F">
      <w:pPr>
        <w:snapToGrid w:val="0"/>
        <w:spacing w:line="520" w:lineRule="exact"/>
        <w:ind w:firstLineChars="200" w:firstLine="640"/>
        <w:rPr>
          <w:rFonts w:ascii="仿宋_GB2312" w:hAnsi="宋体"/>
          <w:color w:val="000000" w:themeColor="text1"/>
          <w:szCs w:val="32"/>
        </w:rPr>
      </w:pPr>
      <w:r w:rsidRPr="00993785">
        <w:rPr>
          <w:rFonts w:hint="eastAsia"/>
          <w:color w:val="000000" w:themeColor="text1"/>
        </w:rPr>
        <w:t>（五）上一年度获得国家、省、市认定的文件证明材料（含认定文件、荣誉证书、牌匾）复印件（验原件）</w:t>
      </w:r>
      <w:r w:rsidRPr="00993785">
        <w:rPr>
          <w:rFonts w:ascii="仿宋_GB2312" w:hAnsi="宋体" w:hint="eastAsia"/>
          <w:color w:val="000000" w:themeColor="text1"/>
          <w:szCs w:val="32"/>
        </w:rPr>
        <w:t>。</w:t>
      </w:r>
    </w:p>
    <w:p w:rsidR="003B7F6F" w:rsidRPr="00993785" w:rsidRDefault="003B7F6F" w:rsidP="003B7F6F">
      <w:pPr>
        <w:snapToGrid w:val="0"/>
        <w:spacing w:line="520" w:lineRule="exact"/>
        <w:ind w:firstLineChars="200" w:firstLine="640"/>
        <w:rPr>
          <w:rFonts w:ascii="仿宋_GB2312" w:hAnsi="Calibri"/>
          <w:color w:val="000000" w:themeColor="text1"/>
          <w:szCs w:val="32"/>
        </w:rPr>
      </w:pPr>
      <w:r w:rsidRPr="00993785">
        <w:rPr>
          <w:rFonts w:ascii="仿宋_GB2312" w:hAnsi="Calibri" w:hint="eastAsia"/>
          <w:color w:val="000000" w:themeColor="text1"/>
          <w:szCs w:val="32"/>
        </w:rPr>
        <w:t>以上材料一式四份，编制封面及目录，A4纸正反面打印/复印，非空白页（含封面）需连续编写页码，装订成册（胶装），加盖骑缝章。</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六、申请表格</w:t>
      </w:r>
    </w:p>
    <w:p w:rsidR="003B7F6F" w:rsidRPr="00993785" w:rsidRDefault="0028260A"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《盐田区产业发展资金扶持项目申请书（科技计划项目配套资助）》（通知附件可下载相应申请书）。</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七、受理机关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lastRenderedPageBreak/>
        <w:t>（一）受理机关：</w:t>
      </w:r>
      <w:r w:rsidR="004A745F" w:rsidRPr="00993785">
        <w:rPr>
          <w:rFonts w:ascii="仿宋_GB2312" w:hAnsi="Calibri" w:hint="eastAsia"/>
          <w:color w:val="000000" w:themeColor="text1"/>
          <w:szCs w:val="32"/>
        </w:rPr>
        <w:t>盐田区科技创新局</w:t>
      </w:r>
      <w:r w:rsidRPr="00993785">
        <w:rPr>
          <w:rFonts w:ascii="仿宋_GB2312" w:hAnsi="Calibri" w:hint="eastAsia"/>
          <w:color w:val="000000" w:themeColor="text1"/>
          <w:szCs w:val="32"/>
        </w:rPr>
        <w:t>。</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Ansi="Calibri" w:hint="eastAsia"/>
          <w:color w:val="000000" w:themeColor="text1"/>
          <w:szCs w:val="32"/>
        </w:rPr>
        <w:t>（二）受理时间：</w:t>
      </w:r>
      <w:r w:rsidRPr="00993785">
        <w:rPr>
          <w:rFonts w:ascii="仿宋_GB2312"/>
          <w:color w:val="000000" w:themeColor="text1"/>
          <w:szCs w:val="32"/>
        </w:rPr>
        <w:t xml:space="preserve"> </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网上填报受理时间：系统升级暂未开放。系统升级期间，请直接提交书面材料。</w:t>
      </w:r>
    </w:p>
    <w:p w:rsidR="003B7F6F" w:rsidRPr="00993785" w:rsidRDefault="006D453C" w:rsidP="006D453C">
      <w:pPr>
        <w:snapToGrid w:val="0"/>
        <w:spacing w:line="520" w:lineRule="exact"/>
        <w:ind w:firstLine="640"/>
        <w:rPr>
          <w:rFonts w:ascii="仿宋_GB2312" w:hAnsi="Calibri"/>
          <w:color w:val="000000" w:themeColor="text1"/>
          <w:szCs w:val="32"/>
        </w:rPr>
      </w:pPr>
      <w:r w:rsidRPr="00993785">
        <w:rPr>
          <w:rFonts w:ascii="仿宋_GB2312" w:hint="eastAsia"/>
          <w:color w:val="000000" w:themeColor="text1"/>
          <w:szCs w:val="32"/>
        </w:rPr>
        <w:t>书面材料受理时间：法定工作日上午9：00-12：00时，下午14：00-18：00时,周末下午14：00-18：00时。</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（三）联系方式：25169067。</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（四）受理地点：盐田区行政中心6楼621室。</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八、决定机关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盐田区政府。</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九、办理程序</w:t>
      </w:r>
    </w:p>
    <w:p w:rsidR="0028260A"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申报单位准备申请材料—向盐田区科技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提交申请材料</w:t>
      </w:r>
      <w:proofErr w:type="gramStart"/>
      <w:r w:rsidRPr="00993785">
        <w:rPr>
          <w:rFonts w:ascii="仿宋_GB2312" w:hAnsi="Calibri" w:hint="eastAsia"/>
          <w:color w:val="000000" w:themeColor="text1"/>
          <w:szCs w:val="32"/>
        </w:rPr>
        <w:t>—业务</w:t>
      </w:r>
      <w:proofErr w:type="gramEnd"/>
      <w:r w:rsidRPr="00993785">
        <w:rPr>
          <w:rFonts w:ascii="仿宋_GB2312" w:hAnsi="Calibri" w:hint="eastAsia"/>
          <w:color w:val="000000" w:themeColor="text1"/>
          <w:szCs w:val="32"/>
        </w:rPr>
        <w:t>科室进行初审—盐田区科技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核准项目并形成资金扶持初步方案—按盐田</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发展资金管理相关流程进行报批和公示—申报单位在收到拨款通知之日起5个工作日内提交拨付申请—盐田区科技</w:t>
      </w:r>
      <w:proofErr w:type="gramStart"/>
      <w:r w:rsidRPr="00993785">
        <w:rPr>
          <w:rFonts w:ascii="仿宋_GB2312" w:hAnsi="Calibri" w:hint="eastAsia"/>
          <w:color w:val="000000" w:themeColor="text1"/>
          <w:szCs w:val="32"/>
        </w:rPr>
        <w:t>创新局拨付</w:t>
      </w:r>
      <w:proofErr w:type="gramEnd"/>
      <w:r w:rsidRPr="00993785">
        <w:rPr>
          <w:rFonts w:ascii="仿宋_GB2312" w:hAnsi="Calibri" w:hint="eastAsia"/>
          <w:color w:val="000000" w:themeColor="text1"/>
          <w:szCs w:val="32"/>
        </w:rPr>
        <w:t>资金。</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十、审核方式</w:t>
      </w:r>
    </w:p>
    <w:p w:rsidR="003B7F6F"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核准制。</w:t>
      </w:r>
    </w:p>
    <w:p w:rsidR="008E4C4F" w:rsidRPr="00993785" w:rsidRDefault="008E4C4F" w:rsidP="008E4C4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十一、办理时限</w:t>
      </w:r>
    </w:p>
    <w:p w:rsidR="004A745F" w:rsidRPr="00993785" w:rsidRDefault="004A745F" w:rsidP="004A745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11月</w:t>
      </w:r>
      <w:r w:rsidR="00993785" w:rsidRPr="00993785">
        <w:rPr>
          <w:rFonts w:ascii="仿宋_GB2312" w:hAnsi="Calibri" w:hint="eastAsia"/>
          <w:color w:val="000000" w:themeColor="text1"/>
          <w:szCs w:val="32"/>
        </w:rPr>
        <w:t>25</w:t>
      </w:r>
      <w:r w:rsidRPr="00993785">
        <w:rPr>
          <w:rFonts w:ascii="仿宋_GB2312" w:hAnsi="Calibri" w:hint="eastAsia"/>
          <w:color w:val="000000" w:themeColor="text1"/>
          <w:szCs w:val="32"/>
        </w:rPr>
        <w:t>日（星期一）前。</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二</w:t>
      </w:r>
      <w:r w:rsidRPr="00993785">
        <w:rPr>
          <w:rFonts w:ascii="黑体" w:eastAsia="黑体" w:hAnsi="Calibri" w:hint="eastAsia"/>
          <w:color w:val="000000" w:themeColor="text1"/>
          <w:szCs w:val="32"/>
        </w:rPr>
        <w:t>、证件及有效期限</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证件：无。</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有效期限：申请人应当在收到拨款通知之日起5个工作日内，提交拨付申请。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三</w:t>
      </w:r>
      <w:r w:rsidRPr="00993785">
        <w:rPr>
          <w:rFonts w:ascii="黑体" w:eastAsia="黑体" w:hAnsi="Calibri" w:hint="eastAsia"/>
          <w:color w:val="000000" w:themeColor="text1"/>
          <w:szCs w:val="32"/>
        </w:rPr>
        <w:t>、收费</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不收费。</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lastRenderedPageBreak/>
        <w:t>十</w:t>
      </w:r>
      <w:r w:rsidR="00486420" w:rsidRPr="00993785">
        <w:rPr>
          <w:rFonts w:ascii="黑体" w:eastAsia="黑体" w:hAnsi="Calibri" w:hint="eastAsia"/>
          <w:color w:val="000000" w:themeColor="text1"/>
          <w:szCs w:val="32"/>
        </w:rPr>
        <w:t>四</w:t>
      </w:r>
      <w:r w:rsidRPr="00993785">
        <w:rPr>
          <w:rFonts w:ascii="黑体" w:eastAsia="黑体" w:hAnsi="Calibri" w:hint="eastAsia"/>
          <w:color w:val="000000" w:themeColor="text1"/>
          <w:szCs w:val="32"/>
        </w:rPr>
        <w:t>、年审或年检</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无年审。</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无年检。</w:t>
      </w:r>
    </w:p>
    <w:p w:rsidR="003B7F6F" w:rsidRPr="00993785" w:rsidRDefault="003B7F6F" w:rsidP="003B7F6F">
      <w:pPr>
        <w:snapToGrid w:val="0"/>
        <w:spacing w:line="520" w:lineRule="exact"/>
        <w:ind w:firstLine="640"/>
        <w:rPr>
          <w:rFonts w:ascii="黑体" w:eastAsia="黑体" w:hAnsi="黑体"/>
          <w:color w:val="000000" w:themeColor="text1"/>
          <w:szCs w:val="32"/>
        </w:rPr>
      </w:pPr>
      <w:r w:rsidRPr="00993785">
        <w:rPr>
          <w:rFonts w:ascii="黑体" w:eastAsia="黑体" w:hAnsi="黑体" w:hint="eastAsia"/>
          <w:color w:val="000000" w:themeColor="text1"/>
          <w:szCs w:val="32"/>
        </w:rPr>
        <w:t>十</w:t>
      </w:r>
      <w:r w:rsidR="00486420" w:rsidRPr="00993785">
        <w:rPr>
          <w:rFonts w:ascii="黑体" w:eastAsia="黑体" w:hAnsi="黑体" w:hint="eastAsia"/>
          <w:color w:val="000000" w:themeColor="text1"/>
          <w:szCs w:val="32"/>
        </w:rPr>
        <w:t>五</w:t>
      </w:r>
      <w:r w:rsidRPr="00993785">
        <w:rPr>
          <w:rFonts w:ascii="黑体" w:eastAsia="黑体" w:hAnsi="黑体" w:hint="eastAsia"/>
          <w:color w:val="000000" w:themeColor="text1"/>
          <w:szCs w:val="32"/>
        </w:rPr>
        <w:t>、不予受理及资助情况</w:t>
      </w:r>
    </w:p>
    <w:p w:rsidR="000929FC"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有下列情形之一的，申请将不予受理，项目将不得获得资助：</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被列入深圳市及盐田区失信“黑名单”的；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在享受各级政府财政资助中有严重违约行为的；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（三）申请之日前两年内发生一般及以上级别生产安全事故，或因恶意欠薪引发劳资纠纷的；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（四）申请之日前两年内存在被处以责令停产停业、暂扣或吊销许可证、执照行政处罚的；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（五）正在进行有可能影响该企业正常经营活动的重大诉讼或者仲裁的，或其主要财产因债务纠纷已被法院采取保全措施的，或正在被法院强制执行重大债务裁定判决的；</w:t>
      </w:r>
    </w:p>
    <w:p w:rsidR="003B7F6F"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（六）涉嫌刑事犯罪的，及其他不符合法律法规有关规定的情形。</w:t>
      </w:r>
    </w:p>
    <w:p w:rsidR="003B7F6F" w:rsidRPr="00993785" w:rsidRDefault="003B7F6F" w:rsidP="003B7F6F">
      <w:pPr>
        <w:snapToGrid w:val="0"/>
        <w:spacing w:line="520" w:lineRule="exact"/>
        <w:ind w:firstLine="560"/>
        <w:rPr>
          <w:color w:val="000000" w:themeColor="text1"/>
        </w:rPr>
      </w:pPr>
    </w:p>
    <w:p w:rsidR="003B7F6F" w:rsidRPr="00993785" w:rsidRDefault="00845B53" w:rsidP="003B7F6F">
      <w:pPr>
        <w:snapToGrid w:val="0"/>
        <w:spacing w:line="520" w:lineRule="exact"/>
        <w:ind w:firstLine="630"/>
        <w:rPr>
          <w:rFonts w:ascii="仿宋_GB2312" w:hAnsi="Calibri"/>
          <w:color w:val="000000" w:themeColor="text1"/>
          <w:szCs w:val="32"/>
        </w:rPr>
      </w:pPr>
      <w:r w:rsidRPr="00993785">
        <w:rPr>
          <w:rFonts w:ascii="仿宋_GB2312" w:hAnsi="Calibri" w:hint="eastAsia"/>
          <w:color w:val="000000" w:themeColor="text1"/>
          <w:szCs w:val="32"/>
        </w:rPr>
        <w:t>说明：区政府从未委托任何单位或</w:t>
      </w:r>
      <w:proofErr w:type="gramStart"/>
      <w:r w:rsidRPr="00993785">
        <w:rPr>
          <w:rFonts w:ascii="仿宋_GB2312" w:hAnsi="Calibri" w:hint="eastAsia"/>
          <w:color w:val="000000" w:themeColor="text1"/>
          <w:szCs w:val="32"/>
        </w:rPr>
        <w:t>个人为项目</w:t>
      </w:r>
      <w:proofErr w:type="gramEnd"/>
      <w:r w:rsidRPr="00993785">
        <w:rPr>
          <w:rFonts w:ascii="仿宋_GB2312" w:hAnsi="Calibri" w:hint="eastAsia"/>
          <w:color w:val="000000" w:themeColor="text1"/>
          <w:szCs w:val="32"/>
        </w:rPr>
        <w:t>申报单位代理资金申报事宜，</w:t>
      </w:r>
      <w:proofErr w:type="gramStart"/>
      <w:r w:rsidRPr="00993785">
        <w:rPr>
          <w:rFonts w:ascii="仿宋_GB2312" w:hAnsi="Calibri" w:hint="eastAsia"/>
          <w:color w:val="000000" w:themeColor="text1"/>
          <w:szCs w:val="32"/>
        </w:rPr>
        <w:t>请项目</w:t>
      </w:r>
      <w:proofErr w:type="gramEnd"/>
      <w:r w:rsidRPr="00993785">
        <w:rPr>
          <w:rFonts w:ascii="仿宋_GB2312" w:hAnsi="Calibri" w:hint="eastAsia"/>
          <w:color w:val="000000" w:themeColor="text1"/>
          <w:szCs w:val="32"/>
        </w:rPr>
        <w:t>申报单位自主申报。区政府将严格按照有关标准和程序受理，不收取任何费用。如有任何中介机构和个人假借区政府领导和工作人员名义向申报单位收取费用的，请知情者即向</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发展资金管理工作领导小</w:t>
      </w:r>
      <w:r w:rsidRPr="00993785">
        <w:rPr>
          <w:rFonts w:ascii="仿宋_GB2312" w:hAnsi="Calibri" w:hint="eastAsia"/>
          <w:color w:val="000000" w:themeColor="text1"/>
          <w:szCs w:val="32"/>
        </w:rPr>
        <w:lastRenderedPageBreak/>
        <w:t>组办公室（区工信局）举报。</w:t>
      </w:r>
    </w:p>
    <w:p w:rsidR="003B7F6F" w:rsidRPr="00993785" w:rsidRDefault="003B7F6F" w:rsidP="003B7F6F">
      <w:pPr>
        <w:snapToGrid w:val="0"/>
        <w:spacing w:line="520" w:lineRule="exact"/>
        <w:rPr>
          <w:color w:val="000000" w:themeColor="text1"/>
        </w:rPr>
      </w:pPr>
    </w:p>
    <w:p w:rsidR="003B7F6F" w:rsidRPr="00993785" w:rsidRDefault="003B7F6F"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r w:rsidRPr="00993785">
        <w:rPr>
          <w:rFonts w:ascii="宋体" w:eastAsia="宋体" w:hAnsi="宋体" w:cs="Arial"/>
          <w:b/>
          <w:bCs/>
          <w:color w:val="000000" w:themeColor="text1"/>
          <w:kern w:val="36"/>
          <w:sz w:val="44"/>
          <w:szCs w:val="44"/>
        </w:rPr>
        <w:br w:type="page"/>
      </w:r>
      <w:bookmarkStart w:id="3" w:name="_Toc485989534"/>
      <w:bookmarkStart w:id="4" w:name="_Toc24552516"/>
      <w:r w:rsidRPr="00993785">
        <w:rPr>
          <w:rFonts w:ascii="宋体" w:eastAsia="宋体" w:hAnsi="宋体" w:cs="Arial" w:hint="eastAsia"/>
          <w:b/>
          <w:bCs/>
          <w:color w:val="000000" w:themeColor="text1"/>
          <w:kern w:val="36"/>
          <w:sz w:val="44"/>
          <w:szCs w:val="44"/>
        </w:rPr>
        <w:lastRenderedPageBreak/>
        <w:t>（三十八）盐田区奖励各级专利奖项目申报指南</w:t>
      </w:r>
      <w:bookmarkEnd w:id="3"/>
      <w:bookmarkEnd w:id="4"/>
    </w:p>
    <w:p w:rsidR="003B7F6F" w:rsidRPr="00993785" w:rsidRDefault="003B7F6F" w:rsidP="003B7F6F">
      <w:pPr>
        <w:snapToGrid w:val="0"/>
        <w:spacing w:line="520" w:lineRule="exact"/>
        <w:rPr>
          <w:color w:val="000000" w:themeColor="text1"/>
        </w:rPr>
      </w:pP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一、申请内容</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对上一年度获得</w:t>
      </w:r>
      <w:r w:rsidRPr="00993785">
        <w:rPr>
          <w:color w:val="000000" w:themeColor="text1"/>
          <w:sz w:val="32"/>
          <w:szCs w:val="32"/>
        </w:rPr>
        <w:t>“</w:t>
      </w:r>
      <w:r w:rsidRPr="00993785">
        <w:rPr>
          <w:rFonts w:hint="eastAsia"/>
          <w:color w:val="000000" w:themeColor="text1"/>
          <w:sz w:val="32"/>
          <w:szCs w:val="32"/>
        </w:rPr>
        <w:t>中国专利金奖</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中国专利优秀奖</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广东专利金奖</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广东专利优秀奖</w:t>
      </w:r>
      <w:r w:rsidRPr="00993785">
        <w:rPr>
          <w:color w:val="000000" w:themeColor="text1"/>
          <w:sz w:val="32"/>
          <w:szCs w:val="32"/>
        </w:rPr>
        <w:t>”</w:t>
      </w:r>
      <w:r w:rsidRPr="00993785">
        <w:rPr>
          <w:rFonts w:hint="eastAsia"/>
          <w:color w:val="000000" w:themeColor="text1"/>
          <w:sz w:val="32"/>
          <w:szCs w:val="32"/>
        </w:rPr>
        <w:t>和</w:t>
      </w:r>
      <w:r w:rsidRPr="00993785">
        <w:rPr>
          <w:color w:val="000000" w:themeColor="text1"/>
          <w:sz w:val="32"/>
          <w:szCs w:val="32"/>
        </w:rPr>
        <w:t>“</w:t>
      </w:r>
      <w:r w:rsidRPr="00993785">
        <w:rPr>
          <w:rFonts w:hint="eastAsia"/>
          <w:color w:val="000000" w:themeColor="text1"/>
          <w:sz w:val="32"/>
          <w:szCs w:val="32"/>
        </w:rPr>
        <w:t>深圳市专利奖</w:t>
      </w:r>
      <w:r w:rsidRPr="00993785">
        <w:rPr>
          <w:color w:val="000000" w:themeColor="text1"/>
          <w:sz w:val="32"/>
          <w:szCs w:val="32"/>
        </w:rPr>
        <w:t>”</w:t>
      </w:r>
      <w:r w:rsidRPr="00993785">
        <w:rPr>
          <w:rFonts w:hint="eastAsia"/>
          <w:color w:val="000000" w:themeColor="text1"/>
          <w:sz w:val="32"/>
          <w:szCs w:val="32"/>
        </w:rPr>
        <w:t>的企业或盐田区户籍的自然人进行奖励。</w:t>
      </w:r>
    </w:p>
    <w:p w:rsidR="003B7F6F" w:rsidRPr="00993785" w:rsidRDefault="003B7F6F" w:rsidP="003B7F6F">
      <w:pPr>
        <w:pStyle w:val="Default"/>
        <w:snapToGrid w:val="0"/>
        <w:spacing w:line="520" w:lineRule="exact"/>
        <w:ind w:firstLineChars="200" w:firstLine="640"/>
        <w:rPr>
          <w:rFonts w:ascii="黑体" w:eastAsia="黑体" w:hAnsi="Calibri"/>
          <w:color w:val="000000" w:themeColor="text1"/>
          <w:sz w:val="32"/>
          <w:szCs w:val="32"/>
        </w:rPr>
      </w:pPr>
      <w:r w:rsidRPr="00993785">
        <w:rPr>
          <w:rFonts w:ascii="黑体" w:eastAsia="黑体" w:hAnsi="Calibri" w:hint="eastAsia"/>
          <w:color w:val="000000" w:themeColor="text1"/>
          <w:sz w:val="32"/>
          <w:szCs w:val="32"/>
        </w:rPr>
        <w:t>二、设定依据</w:t>
      </w:r>
    </w:p>
    <w:p w:rsidR="003B7F6F" w:rsidRPr="00993785" w:rsidRDefault="008E54F7"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（一）《盐田区产业发展资金管理规定（2019年修订）》，盐田区人民政府，深盐府</w:t>
      </w:r>
      <w:proofErr w:type="gramStart"/>
      <w:r w:rsidRPr="00993785">
        <w:rPr>
          <w:rFonts w:ascii="仿宋_GB2312" w:hAnsi="Calibri" w:hint="eastAsia"/>
          <w:color w:val="000000" w:themeColor="text1"/>
          <w:szCs w:val="32"/>
        </w:rPr>
        <w:t>规</w:t>
      </w:r>
      <w:proofErr w:type="gramEnd"/>
      <w:r w:rsidRPr="00993785">
        <w:rPr>
          <w:rFonts w:ascii="仿宋_GB2312" w:hAnsi="Calibri" w:hint="eastAsia"/>
          <w:color w:val="000000" w:themeColor="text1"/>
          <w:szCs w:val="32"/>
        </w:rPr>
        <w:t>〔2019〕3号；</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（二）《盐田区关于支持企业提升竞争力和促进科技创新的若干措施》，盐田区人民政府办公室，深</w:t>
      </w:r>
      <w:proofErr w:type="gramStart"/>
      <w:r w:rsidRPr="00993785">
        <w:rPr>
          <w:rFonts w:ascii="仿宋_GB2312" w:hAnsi="Calibri" w:hint="eastAsia"/>
          <w:color w:val="000000" w:themeColor="text1"/>
          <w:szCs w:val="32"/>
        </w:rPr>
        <w:t>盐府办规</w:t>
      </w:r>
      <w:proofErr w:type="gramEnd"/>
      <w:r w:rsidRPr="00993785">
        <w:rPr>
          <w:rFonts w:ascii="仿宋_GB2312" w:hAnsi="Calibri" w:hint="eastAsia"/>
          <w:color w:val="000000" w:themeColor="text1"/>
          <w:szCs w:val="32"/>
        </w:rPr>
        <w:t>〔2017〕3号。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三、</w:t>
      </w:r>
      <w:r w:rsidRPr="00993785">
        <w:rPr>
          <w:rFonts w:ascii="黑体" w:eastAsia="黑体" w:hAnsi="黑体" w:hint="eastAsia"/>
          <w:color w:val="000000" w:themeColor="text1"/>
          <w:szCs w:val="32"/>
        </w:rPr>
        <w:t>支持强度与方式</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支持强度：对上一年度获得</w:t>
      </w:r>
      <w:r w:rsidRPr="00993785">
        <w:rPr>
          <w:color w:val="000000" w:themeColor="text1"/>
          <w:sz w:val="32"/>
          <w:szCs w:val="32"/>
        </w:rPr>
        <w:t>“</w:t>
      </w:r>
      <w:r w:rsidRPr="00993785">
        <w:rPr>
          <w:rFonts w:hint="eastAsia"/>
          <w:color w:val="000000" w:themeColor="text1"/>
          <w:sz w:val="32"/>
          <w:szCs w:val="32"/>
        </w:rPr>
        <w:t>中国专利金奖</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中国专利优秀奖</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广东专利金奖</w:t>
      </w:r>
      <w:r w:rsidRPr="00993785">
        <w:rPr>
          <w:color w:val="000000" w:themeColor="text1"/>
          <w:sz w:val="32"/>
          <w:szCs w:val="32"/>
        </w:rPr>
        <w:t>”</w:t>
      </w:r>
      <w:r w:rsidRPr="00993785">
        <w:rPr>
          <w:rFonts w:hint="eastAsia"/>
          <w:color w:val="000000" w:themeColor="text1"/>
          <w:sz w:val="32"/>
          <w:szCs w:val="32"/>
        </w:rPr>
        <w:t>、</w:t>
      </w:r>
      <w:r w:rsidRPr="00993785">
        <w:rPr>
          <w:color w:val="000000" w:themeColor="text1"/>
          <w:sz w:val="32"/>
          <w:szCs w:val="32"/>
        </w:rPr>
        <w:t>“</w:t>
      </w:r>
      <w:r w:rsidRPr="00993785">
        <w:rPr>
          <w:rFonts w:hint="eastAsia"/>
          <w:color w:val="000000" w:themeColor="text1"/>
          <w:sz w:val="32"/>
          <w:szCs w:val="32"/>
        </w:rPr>
        <w:t>广东专利优秀奖</w:t>
      </w:r>
      <w:r w:rsidRPr="00993785">
        <w:rPr>
          <w:color w:val="000000" w:themeColor="text1"/>
          <w:sz w:val="32"/>
          <w:szCs w:val="32"/>
        </w:rPr>
        <w:t>”</w:t>
      </w:r>
      <w:r w:rsidRPr="00993785">
        <w:rPr>
          <w:rFonts w:hint="eastAsia"/>
          <w:color w:val="000000" w:themeColor="text1"/>
          <w:sz w:val="32"/>
          <w:szCs w:val="32"/>
        </w:rPr>
        <w:t>和</w:t>
      </w:r>
      <w:r w:rsidRPr="00993785">
        <w:rPr>
          <w:color w:val="000000" w:themeColor="text1"/>
          <w:sz w:val="32"/>
          <w:szCs w:val="32"/>
        </w:rPr>
        <w:t>“</w:t>
      </w:r>
      <w:r w:rsidRPr="00993785">
        <w:rPr>
          <w:rFonts w:hint="eastAsia"/>
          <w:color w:val="000000" w:themeColor="text1"/>
          <w:sz w:val="32"/>
          <w:szCs w:val="32"/>
        </w:rPr>
        <w:t>深圳市专利奖</w:t>
      </w:r>
      <w:r w:rsidRPr="00993785">
        <w:rPr>
          <w:color w:val="000000" w:themeColor="text1"/>
          <w:sz w:val="32"/>
          <w:szCs w:val="32"/>
        </w:rPr>
        <w:t>”</w:t>
      </w:r>
      <w:r w:rsidRPr="00993785">
        <w:rPr>
          <w:rFonts w:hint="eastAsia"/>
          <w:color w:val="000000" w:themeColor="text1"/>
          <w:sz w:val="32"/>
          <w:szCs w:val="32"/>
        </w:rPr>
        <w:t>的企业或盐田区户籍的自然人，按照深圳市资助资金的</w:t>
      </w:r>
      <w:r w:rsidRPr="00993785">
        <w:rPr>
          <w:color w:val="000000" w:themeColor="text1"/>
          <w:sz w:val="32"/>
          <w:szCs w:val="32"/>
        </w:rPr>
        <w:t>50%</w:t>
      </w:r>
      <w:r w:rsidRPr="00993785">
        <w:rPr>
          <w:rFonts w:hint="eastAsia"/>
          <w:color w:val="000000" w:themeColor="text1"/>
          <w:sz w:val="32"/>
          <w:szCs w:val="32"/>
        </w:rPr>
        <w:t>，给予最高</w:t>
      </w:r>
      <w:r w:rsidRPr="00993785">
        <w:rPr>
          <w:color w:val="000000" w:themeColor="text1"/>
          <w:sz w:val="32"/>
          <w:szCs w:val="32"/>
        </w:rPr>
        <w:t>200</w:t>
      </w:r>
      <w:r w:rsidRPr="00993785">
        <w:rPr>
          <w:rFonts w:hint="eastAsia"/>
          <w:color w:val="000000" w:themeColor="text1"/>
          <w:sz w:val="32"/>
          <w:szCs w:val="32"/>
        </w:rPr>
        <w:t>万元的奖励。</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支持方式：自愿申报、集中审查、审批机关审定、社会公示。</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四、办理条件</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申请该项目应符合以下条件：</w:t>
      </w:r>
    </w:p>
    <w:p w:rsidR="003B7F6F" w:rsidRPr="00993785" w:rsidRDefault="003B7F6F" w:rsidP="003B7F6F">
      <w:pPr>
        <w:snapToGrid w:val="0"/>
        <w:spacing w:line="520" w:lineRule="exact"/>
        <w:ind w:firstLineChars="200" w:firstLine="640"/>
        <w:rPr>
          <w:rFonts w:ascii="仿宋_GB2312" w:hAnsi="宋体"/>
          <w:color w:val="000000" w:themeColor="text1"/>
          <w:szCs w:val="32"/>
        </w:rPr>
      </w:pPr>
      <w:r w:rsidRPr="00993785">
        <w:rPr>
          <w:rFonts w:ascii="仿宋_GB2312" w:hAnsi="宋体" w:hint="eastAsia"/>
          <w:color w:val="000000" w:themeColor="text1"/>
          <w:szCs w:val="32"/>
        </w:rPr>
        <w:t>（一）申报单位应当是</w:t>
      </w:r>
      <w:r w:rsidRPr="00993785">
        <w:rPr>
          <w:rFonts w:ascii="仿宋_GB2312" w:hint="eastAsia"/>
          <w:color w:val="000000" w:themeColor="text1"/>
          <w:szCs w:val="32"/>
        </w:rPr>
        <w:t>在盐田区注册并具有独立法人资格的企业；自然人应当是</w:t>
      </w:r>
      <w:r w:rsidRPr="00993785">
        <w:rPr>
          <w:rFonts w:ascii="仿宋_GB2312" w:hAnsi="微软雅黑" w:cs="宋体" w:hint="eastAsia"/>
          <w:color w:val="000000" w:themeColor="text1"/>
          <w:kern w:val="0"/>
          <w:szCs w:val="32"/>
        </w:rPr>
        <w:t>盐田区户籍居民</w:t>
      </w:r>
      <w:r w:rsidRPr="00993785">
        <w:rPr>
          <w:rFonts w:ascii="仿宋_GB2312" w:hAnsi="宋体" w:hint="eastAsia"/>
          <w:color w:val="000000" w:themeColor="text1"/>
          <w:szCs w:val="32"/>
        </w:rPr>
        <w:t>。</w:t>
      </w:r>
    </w:p>
    <w:p w:rsidR="003B7F6F" w:rsidRPr="00993785" w:rsidRDefault="003B7F6F" w:rsidP="003B7F6F">
      <w:pPr>
        <w:snapToGrid w:val="0"/>
        <w:spacing w:line="520" w:lineRule="exact"/>
        <w:ind w:firstLineChars="200" w:firstLine="640"/>
        <w:rPr>
          <w:rFonts w:ascii="仿宋_GB2312" w:hAnsi="宋体"/>
          <w:color w:val="000000" w:themeColor="text1"/>
          <w:szCs w:val="32"/>
        </w:rPr>
      </w:pPr>
      <w:r w:rsidRPr="00993785">
        <w:rPr>
          <w:rFonts w:ascii="仿宋_GB2312" w:hint="eastAsia"/>
          <w:color w:val="000000" w:themeColor="text1"/>
          <w:szCs w:val="32"/>
        </w:rPr>
        <w:t>（二）</w:t>
      </w:r>
      <w:r w:rsidRPr="00993785">
        <w:rPr>
          <w:rFonts w:ascii="仿宋_GB2312" w:hAnsi="宋体" w:hint="eastAsia"/>
          <w:color w:val="000000" w:themeColor="text1"/>
          <w:szCs w:val="32"/>
        </w:rPr>
        <w:t>已获得</w:t>
      </w:r>
      <w:r w:rsidRPr="00993785">
        <w:rPr>
          <w:rFonts w:ascii="仿宋_GB2312" w:hint="eastAsia"/>
          <w:color w:val="000000" w:themeColor="text1"/>
          <w:szCs w:val="32"/>
        </w:rPr>
        <w:t>深圳市专利奖奖励</w:t>
      </w:r>
      <w:r w:rsidRPr="00993785">
        <w:rPr>
          <w:rFonts w:ascii="仿宋_GB2312" w:hAnsi="宋体" w:hint="eastAsia"/>
          <w:color w:val="000000" w:themeColor="text1"/>
          <w:szCs w:val="32"/>
        </w:rPr>
        <w:t>。</w:t>
      </w:r>
    </w:p>
    <w:p w:rsidR="003B7F6F" w:rsidRPr="00993785" w:rsidRDefault="003B7F6F" w:rsidP="003B7F6F">
      <w:pPr>
        <w:snapToGrid w:val="0"/>
        <w:spacing w:line="520" w:lineRule="exact"/>
        <w:ind w:firstLineChars="200" w:firstLine="640"/>
        <w:rPr>
          <w:rFonts w:ascii="仿宋_GB2312" w:hAnsi="宋体"/>
          <w:color w:val="000000" w:themeColor="text1"/>
          <w:szCs w:val="32"/>
        </w:rPr>
      </w:pPr>
      <w:r w:rsidRPr="00993785">
        <w:rPr>
          <w:rFonts w:ascii="仿宋_GB2312" w:hAnsi="宋体" w:hint="eastAsia"/>
          <w:color w:val="000000" w:themeColor="text1"/>
          <w:szCs w:val="32"/>
        </w:rPr>
        <w:t>（三）</w:t>
      </w:r>
      <w:r w:rsidRPr="00993785">
        <w:rPr>
          <w:rFonts w:ascii="仿宋_GB2312" w:hint="eastAsia"/>
          <w:color w:val="000000" w:themeColor="text1"/>
          <w:szCs w:val="32"/>
        </w:rPr>
        <w:t>同一项目</w:t>
      </w:r>
      <w:r w:rsidRPr="00993785">
        <w:rPr>
          <w:rFonts w:ascii="仿宋_GB2312" w:hAnsi="宋体" w:hint="eastAsia"/>
          <w:color w:val="000000" w:themeColor="text1"/>
          <w:szCs w:val="32"/>
        </w:rPr>
        <w:t>未获深圳其他区资助</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Chars="200" w:firstLine="640"/>
        <w:rPr>
          <w:color w:val="000000" w:themeColor="text1"/>
          <w:szCs w:val="32"/>
        </w:rPr>
      </w:pPr>
      <w:r w:rsidRPr="00993785">
        <w:rPr>
          <w:rFonts w:ascii="黑体" w:eastAsia="黑体" w:hAnsi="Calibri" w:hint="eastAsia"/>
          <w:color w:val="000000" w:themeColor="text1"/>
          <w:szCs w:val="32"/>
        </w:rPr>
        <w:lastRenderedPageBreak/>
        <w:t>五、申请材料</w:t>
      </w:r>
    </w:p>
    <w:p w:rsidR="003B7F6F" w:rsidRPr="00993785" w:rsidRDefault="007D7D0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一）《盐田区产业发展资金扶持项目申请书（科技计划项目配套资助）》（通知附件可下载相应申请书）原件及电子文档，原件为在电脑上按要求填写后打印生成的纸质文件原件（需签字盖章），电子文档为填写后的</w:t>
      </w:r>
      <w:r w:rsidRPr="00993785">
        <w:rPr>
          <w:rFonts w:hint="eastAsia"/>
          <w:color w:val="000000" w:themeColor="text1"/>
          <w:szCs w:val="32"/>
        </w:rPr>
        <w:t>Word</w:t>
      </w:r>
      <w:proofErr w:type="gramStart"/>
      <w:r w:rsidRPr="00993785">
        <w:rPr>
          <w:rFonts w:hint="eastAsia"/>
          <w:color w:val="000000" w:themeColor="text1"/>
          <w:szCs w:val="32"/>
        </w:rPr>
        <w:t>版电子</w:t>
      </w:r>
      <w:proofErr w:type="gramEnd"/>
      <w:r w:rsidRPr="00993785">
        <w:rPr>
          <w:rFonts w:hint="eastAsia"/>
          <w:color w:val="000000" w:themeColor="text1"/>
          <w:szCs w:val="32"/>
        </w:rPr>
        <w:t>文档（电子文档需发邮件至</w:t>
      </w:r>
      <w:r w:rsidRPr="00993785">
        <w:rPr>
          <w:rFonts w:hint="eastAsia"/>
          <w:color w:val="000000" w:themeColor="text1"/>
          <w:szCs w:val="32"/>
        </w:rPr>
        <w:t>ytkjxm@yantian.gov.cn</w:t>
      </w:r>
      <w:r w:rsidRPr="00993785">
        <w:rPr>
          <w:rFonts w:hint="eastAsia"/>
          <w:color w:val="000000" w:themeColor="text1"/>
          <w:szCs w:val="32"/>
        </w:rPr>
        <w:t>）</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640"/>
        <w:rPr>
          <w:rFonts w:ascii="仿宋_GB2312" w:hAnsi="宋体"/>
          <w:color w:val="000000" w:themeColor="text1"/>
          <w:szCs w:val="32"/>
        </w:rPr>
      </w:pPr>
      <w:r w:rsidRPr="00993785">
        <w:rPr>
          <w:rFonts w:ascii="仿宋_GB2312" w:hint="eastAsia"/>
          <w:color w:val="000000" w:themeColor="text1"/>
          <w:szCs w:val="32"/>
        </w:rPr>
        <w:t>（二）单位申请的，须提供</w:t>
      </w:r>
      <w:r w:rsidRPr="00993785">
        <w:rPr>
          <w:rFonts w:ascii="仿宋_GB2312"/>
          <w:color w:val="000000" w:themeColor="text1"/>
          <w:szCs w:val="32"/>
        </w:rPr>
        <w:t>企业营业执照</w:t>
      </w:r>
      <w:r w:rsidRPr="00993785">
        <w:rPr>
          <w:rFonts w:ascii="仿宋_GB2312" w:hint="eastAsia"/>
          <w:color w:val="000000" w:themeColor="text1"/>
          <w:szCs w:val="32"/>
        </w:rPr>
        <w:t>复印件；自然人申请的，</w:t>
      </w:r>
      <w:r w:rsidRPr="00993785">
        <w:rPr>
          <w:rFonts w:ascii="仿宋_GB2312" w:hAnsi="宋体" w:hint="eastAsia"/>
          <w:color w:val="000000" w:themeColor="text1"/>
          <w:szCs w:val="32"/>
        </w:rPr>
        <w:t>须提供</w:t>
      </w:r>
      <w:r w:rsidRPr="00993785">
        <w:rPr>
          <w:rFonts w:hint="eastAsia"/>
          <w:color w:val="000000" w:themeColor="text1"/>
        </w:rPr>
        <w:t>户口簿复印件（验原件）、身份证复印件（验原件）</w:t>
      </w:r>
      <w:r w:rsidRPr="00993785">
        <w:rPr>
          <w:rFonts w:ascii="仿宋_GB2312" w:hAnsi="宋体" w:hint="eastAsia"/>
          <w:color w:val="000000" w:themeColor="text1"/>
          <w:szCs w:val="32"/>
        </w:rPr>
        <w:t>；</w:t>
      </w:r>
      <w:r w:rsidRPr="00993785">
        <w:rPr>
          <w:rFonts w:ascii="仿宋_GB2312" w:hAnsi="宋体"/>
          <w:color w:val="000000" w:themeColor="text1"/>
          <w:szCs w:val="32"/>
        </w:rPr>
        <w:t xml:space="preserve"> </w:t>
      </w:r>
    </w:p>
    <w:p w:rsidR="003B7F6F" w:rsidRPr="00993785" w:rsidRDefault="003B7F6F" w:rsidP="003B7F6F">
      <w:pPr>
        <w:snapToGrid w:val="0"/>
        <w:spacing w:line="520" w:lineRule="exact"/>
        <w:ind w:firstLineChars="200" w:firstLine="640"/>
        <w:rPr>
          <w:rFonts w:ascii="仿宋_GB2312" w:hAnsi="宋体"/>
          <w:color w:val="000000" w:themeColor="text1"/>
          <w:szCs w:val="32"/>
        </w:rPr>
      </w:pPr>
      <w:r w:rsidRPr="00993785">
        <w:rPr>
          <w:rFonts w:ascii="仿宋_GB2312" w:hAnsi="宋体" w:hint="eastAsia"/>
          <w:color w:val="000000" w:themeColor="text1"/>
          <w:szCs w:val="32"/>
        </w:rPr>
        <w:t>（三）获得专利奖励的证明材料（资助文件、资金进账凭证）复印件（验原件）。</w:t>
      </w:r>
      <w:r w:rsidRPr="00993785">
        <w:rPr>
          <w:rFonts w:ascii="仿宋_GB2312" w:hAnsi="宋体"/>
          <w:color w:val="000000" w:themeColor="text1"/>
          <w:szCs w:val="32"/>
        </w:rPr>
        <w:t xml:space="preserve"> </w:t>
      </w:r>
    </w:p>
    <w:p w:rsidR="003B7F6F" w:rsidRPr="00993785" w:rsidRDefault="003B7F6F" w:rsidP="003B7F6F">
      <w:pPr>
        <w:snapToGrid w:val="0"/>
        <w:spacing w:line="520" w:lineRule="exact"/>
        <w:ind w:firstLineChars="200" w:firstLine="640"/>
        <w:rPr>
          <w:rFonts w:ascii="仿宋_GB2312" w:hAnsi="Calibri"/>
          <w:color w:val="000000" w:themeColor="text1"/>
          <w:szCs w:val="32"/>
        </w:rPr>
      </w:pPr>
      <w:r w:rsidRPr="00993785">
        <w:rPr>
          <w:rFonts w:ascii="仿宋_GB2312" w:hAnsi="Calibri" w:hint="eastAsia"/>
          <w:color w:val="000000" w:themeColor="text1"/>
          <w:szCs w:val="32"/>
        </w:rPr>
        <w:t>以上材料一式四份，编制封面及目录，A4纸正反面打印/复印，非空白页（含封面）需连续编写页码，装订成册（胶装），加盖骑缝章。</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六、申请表格</w:t>
      </w:r>
    </w:p>
    <w:p w:rsidR="003B7F6F" w:rsidRPr="00993785" w:rsidRDefault="0028260A"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《盐田区产业发展资金扶持项目申请书（科技计划项目配套资助）》（通知附件可下载相应申请书）。</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七、受理机关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（一）受理机关：</w:t>
      </w:r>
      <w:r w:rsidR="004A745F" w:rsidRPr="00993785">
        <w:rPr>
          <w:rFonts w:ascii="仿宋_GB2312" w:hAnsi="Calibri" w:hint="eastAsia"/>
          <w:color w:val="000000" w:themeColor="text1"/>
          <w:szCs w:val="32"/>
        </w:rPr>
        <w:t>盐田区科技创新局</w:t>
      </w:r>
      <w:r w:rsidRPr="00993785">
        <w:rPr>
          <w:rFonts w:ascii="仿宋_GB2312" w:hAnsi="Calibri" w:hint="eastAsia"/>
          <w:color w:val="000000" w:themeColor="text1"/>
          <w:szCs w:val="32"/>
        </w:rPr>
        <w:t>。</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（二）受理时间：</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网上填报受理时间：系统升级暂未开放。系统升级期间，请直接提交书面材料。</w:t>
      </w:r>
    </w:p>
    <w:p w:rsidR="003B7F6F" w:rsidRPr="00993785" w:rsidRDefault="006D453C" w:rsidP="006D453C">
      <w:pPr>
        <w:snapToGrid w:val="0"/>
        <w:spacing w:line="520" w:lineRule="exact"/>
        <w:ind w:firstLine="640"/>
        <w:rPr>
          <w:rFonts w:ascii="仿宋_GB2312" w:hAnsi="Calibri"/>
          <w:color w:val="000000" w:themeColor="text1"/>
          <w:szCs w:val="32"/>
        </w:rPr>
      </w:pPr>
      <w:r w:rsidRPr="00993785">
        <w:rPr>
          <w:rFonts w:ascii="仿宋_GB2312" w:hint="eastAsia"/>
          <w:color w:val="000000" w:themeColor="text1"/>
          <w:szCs w:val="32"/>
        </w:rPr>
        <w:t>书面材料受理时间：法定工作日上午9：00-12：00时，下午14：00-18：00时,周末下午14：00-18：00时。</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（三）联系方式：25169067。</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（四）受理地点：盐田区行政中心6楼621室。</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lastRenderedPageBreak/>
        <w:t>八、决定机关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盐田区政府。</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九、办理程序</w:t>
      </w:r>
    </w:p>
    <w:p w:rsidR="0028260A"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申报单位准备申请材料—向盐田区科技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提交申请材料</w:t>
      </w:r>
      <w:proofErr w:type="gramStart"/>
      <w:r w:rsidRPr="00993785">
        <w:rPr>
          <w:rFonts w:ascii="仿宋_GB2312" w:hAnsi="Calibri" w:hint="eastAsia"/>
          <w:color w:val="000000" w:themeColor="text1"/>
          <w:szCs w:val="32"/>
        </w:rPr>
        <w:t>—业务</w:t>
      </w:r>
      <w:proofErr w:type="gramEnd"/>
      <w:r w:rsidRPr="00993785">
        <w:rPr>
          <w:rFonts w:ascii="仿宋_GB2312" w:hAnsi="Calibri" w:hint="eastAsia"/>
          <w:color w:val="000000" w:themeColor="text1"/>
          <w:szCs w:val="32"/>
        </w:rPr>
        <w:t>科室进行初审—盐田区科技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核准项目并形成资金扶持初步方案—按盐田</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发展资金管理相关流程进行报批和公示—申报单位在收到拨款通知之日起5个工作日内提交拨付申请—盐田区科技</w:t>
      </w:r>
      <w:proofErr w:type="gramStart"/>
      <w:r w:rsidRPr="00993785">
        <w:rPr>
          <w:rFonts w:ascii="仿宋_GB2312" w:hAnsi="Calibri" w:hint="eastAsia"/>
          <w:color w:val="000000" w:themeColor="text1"/>
          <w:szCs w:val="32"/>
        </w:rPr>
        <w:t>创新局拨付</w:t>
      </w:r>
      <w:proofErr w:type="gramEnd"/>
      <w:r w:rsidRPr="00993785">
        <w:rPr>
          <w:rFonts w:ascii="仿宋_GB2312" w:hAnsi="Calibri" w:hint="eastAsia"/>
          <w:color w:val="000000" w:themeColor="text1"/>
          <w:szCs w:val="32"/>
        </w:rPr>
        <w:t>资金。</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十、审核方式</w:t>
      </w:r>
    </w:p>
    <w:p w:rsidR="003B7F6F"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核准制。</w:t>
      </w:r>
    </w:p>
    <w:p w:rsidR="008E4C4F" w:rsidRPr="00993785" w:rsidRDefault="008E4C4F" w:rsidP="008E4C4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十一、办理时限</w:t>
      </w:r>
    </w:p>
    <w:p w:rsidR="004A745F" w:rsidRPr="00993785" w:rsidRDefault="004A745F" w:rsidP="004A745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11月</w:t>
      </w:r>
      <w:r w:rsidR="00993785" w:rsidRPr="00993785">
        <w:rPr>
          <w:rFonts w:ascii="仿宋_GB2312" w:hAnsi="Calibri" w:hint="eastAsia"/>
          <w:color w:val="000000" w:themeColor="text1"/>
          <w:szCs w:val="32"/>
        </w:rPr>
        <w:t>25</w:t>
      </w:r>
      <w:r w:rsidRPr="00993785">
        <w:rPr>
          <w:rFonts w:ascii="仿宋_GB2312" w:hAnsi="Calibri" w:hint="eastAsia"/>
          <w:color w:val="000000" w:themeColor="text1"/>
          <w:szCs w:val="32"/>
        </w:rPr>
        <w:t>日（星期一）前。</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二</w:t>
      </w:r>
      <w:r w:rsidRPr="00993785">
        <w:rPr>
          <w:rFonts w:ascii="黑体" w:eastAsia="黑体" w:hAnsi="Calibri" w:hint="eastAsia"/>
          <w:color w:val="000000" w:themeColor="text1"/>
          <w:szCs w:val="32"/>
        </w:rPr>
        <w:t>、证件及有效期限</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证件：无。</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有效期限：申请人应当在收到拨款通知之日起5个工作日内，提交拨付申请。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三</w:t>
      </w:r>
      <w:r w:rsidRPr="00993785">
        <w:rPr>
          <w:rFonts w:ascii="黑体" w:eastAsia="黑体" w:hAnsi="Calibri" w:hint="eastAsia"/>
          <w:color w:val="000000" w:themeColor="text1"/>
          <w:szCs w:val="32"/>
        </w:rPr>
        <w:t>、收费</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不收费。</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四</w:t>
      </w:r>
      <w:r w:rsidRPr="00993785">
        <w:rPr>
          <w:rFonts w:ascii="黑体" w:eastAsia="黑体" w:hAnsi="Calibri" w:hint="eastAsia"/>
          <w:color w:val="000000" w:themeColor="text1"/>
          <w:szCs w:val="32"/>
        </w:rPr>
        <w:t>、年审或年检</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无年审。</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无年检。</w:t>
      </w:r>
    </w:p>
    <w:p w:rsidR="003B7F6F" w:rsidRPr="00993785" w:rsidRDefault="003B7F6F" w:rsidP="003B7F6F">
      <w:pPr>
        <w:snapToGrid w:val="0"/>
        <w:spacing w:line="520" w:lineRule="exact"/>
        <w:ind w:firstLine="640"/>
        <w:rPr>
          <w:rFonts w:ascii="黑体" w:eastAsia="黑体" w:hAnsi="黑体"/>
          <w:color w:val="000000" w:themeColor="text1"/>
          <w:szCs w:val="32"/>
        </w:rPr>
      </w:pPr>
      <w:r w:rsidRPr="00993785">
        <w:rPr>
          <w:rFonts w:ascii="黑体" w:eastAsia="黑体" w:hAnsi="黑体" w:hint="eastAsia"/>
          <w:color w:val="000000" w:themeColor="text1"/>
          <w:szCs w:val="32"/>
        </w:rPr>
        <w:t>十</w:t>
      </w:r>
      <w:r w:rsidR="00486420" w:rsidRPr="00993785">
        <w:rPr>
          <w:rFonts w:ascii="黑体" w:eastAsia="黑体" w:hAnsi="黑体" w:hint="eastAsia"/>
          <w:color w:val="000000" w:themeColor="text1"/>
          <w:szCs w:val="32"/>
        </w:rPr>
        <w:t>五</w:t>
      </w:r>
      <w:r w:rsidRPr="00993785">
        <w:rPr>
          <w:rFonts w:ascii="黑体" w:eastAsia="黑体" w:hAnsi="黑体" w:hint="eastAsia"/>
          <w:color w:val="000000" w:themeColor="text1"/>
          <w:szCs w:val="32"/>
        </w:rPr>
        <w:t>、不予受理及资助情况</w:t>
      </w:r>
    </w:p>
    <w:p w:rsidR="000929FC"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有下列情形之一的，申请将不予受理，项目将不得获得资助：</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被列入深圳市及盐田区失信“黑名单”的；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lastRenderedPageBreak/>
        <w:t>（二）</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在享受各级政府财政资助中有严重违约行为的；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（三）申请之日前两年内发生一般及以上级别生产安全事故，或因恶意欠薪引发劳资纠纷的；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（四）申请之日前两年内存在被处以责令停产停业、暂扣或吊销许可证、执照行政处罚的；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（五）正在进行有可能影响该企业正常经营活动的重大诉讼或者仲裁的，或其主要财产因债务纠纷已被法院采取保全措施的，或正在被法院强制执行重大债务裁定判决的；</w:t>
      </w:r>
    </w:p>
    <w:p w:rsidR="003B7F6F"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（六）涉嫌刑事犯罪的，及其他不符合法律法规有关规定的情形。</w:t>
      </w:r>
    </w:p>
    <w:p w:rsidR="003B7F6F" w:rsidRPr="00993785" w:rsidRDefault="003B7F6F" w:rsidP="003B7F6F">
      <w:pPr>
        <w:snapToGrid w:val="0"/>
        <w:spacing w:line="520" w:lineRule="exact"/>
        <w:ind w:firstLine="560"/>
        <w:rPr>
          <w:color w:val="000000" w:themeColor="text1"/>
        </w:rPr>
      </w:pPr>
    </w:p>
    <w:p w:rsidR="003B7F6F" w:rsidRPr="00993785" w:rsidRDefault="00845B53" w:rsidP="003B7F6F">
      <w:pPr>
        <w:snapToGrid w:val="0"/>
        <w:spacing w:line="520" w:lineRule="exact"/>
        <w:ind w:firstLine="630"/>
        <w:rPr>
          <w:rFonts w:ascii="仿宋_GB2312" w:hAnsi="Calibri"/>
          <w:color w:val="000000" w:themeColor="text1"/>
          <w:szCs w:val="32"/>
        </w:rPr>
      </w:pPr>
      <w:r w:rsidRPr="00993785">
        <w:rPr>
          <w:rFonts w:ascii="仿宋_GB2312" w:hAnsi="Calibri" w:hint="eastAsia"/>
          <w:color w:val="000000" w:themeColor="text1"/>
          <w:szCs w:val="32"/>
        </w:rPr>
        <w:t>说明：区政府从未委托任何单位或</w:t>
      </w:r>
      <w:proofErr w:type="gramStart"/>
      <w:r w:rsidRPr="00993785">
        <w:rPr>
          <w:rFonts w:ascii="仿宋_GB2312" w:hAnsi="Calibri" w:hint="eastAsia"/>
          <w:color w:val="000000" w:themeColor="text1"/>
          <w:szCs w:val="32"/>
        </w:rPr>
        <w:t>个人为项目</w:t>
      </w:r>
      <w:proofErr w:type="gramEnd"/>
      <w:r w:rsidRPr="00993785">
        <w:rPr>
          <w:rFonts w:ascii="仿宋_GB2312" w:hAnsi="Calibri" w:hint="eastAsia"/>
          <w:color w:val="000000" w:themeColor="text1"/>
          <w:szCs w:val="32"/>
        </w:rPr>
        <w:t>申报单位代理资金申报事宜，</w:t>
      </w:r>
      <w:proofErr w:type="gramStart"/>
      <w:r w:rsidRPr="00993785">
        <w:rPr>
          <w:rFonts w:ascii="仿宋_GB2312" w:hAnsi="Calibri" w:hint="eastAsia"/>
          <w:color w:val="000000" w:themeColor="text1"/>
          <w:szCs w:val="32"/>
        </w:rPr>
        <w:t>请项目</w:t>
      </w:r>
      <w:proofErr w:type="gramEnd"/>
      <w:r w:rsidRPr="00993785">
        <w:rPr>
          <w:rFonts w:ascii="仿宋_GB2312" w:hAnsi="Calibri" w:hint="eastAsia"/>
          <w:color w:val="000000" w:themeColor="text1"/>
          <w:szCs w:val="32"/>
        </w:rPr>
        <w:t>申报单位自主申报。区政府将严格按照有关标准和程序受理，不收取任何费用。如有任何中介机构和个人假借区政府领导和工作人员名义向申报单位收取费用的，请知情者即向</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发展资金管理工作领导小组办公室（区工信局）举报。</w:t>
      </w:r>
    </w:p>
    <w:p w:rsidR="003B7F6F" w:rsidRPr="00993785" w:rsidRDefault="003B7F6F" w:rsidP="003B7F6F">
      <w:pPr>
        <w:snapToGrid w:val="0"/>
        <w:spacing w:line="520" w:lineRule="exact"/>
        <w:rPr>
          <w:color w:val="000000" w:themeColor="text1"/>
        </w:rPr>
      </w:pPr>
    </w:p>
    <w:p w:rsidR="003B7F6F" w:rsidRPr="00993785" w:rsidRDefault="003B7F6F"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r w:rsidRPr="00993785">
        <w:rPr>
          <w:rFonts w:ascii="宋体" w:eastAsia="宋体" w:hAnsi="宋体" w:cs="Arial"/>
          <w:b/>
          <w:bCs/>
          <w:color w:val="000000" w:themeColor="text1"/>
          <w:kern w:val="36"/>
          <w:sz w:val="44"/>
          <w:szCs w:val="44"/>
        </w:rPr>
        <w:br w:type="page"/>
      </w:r>
      <w:bookmarkStart w:id="5" w:name="_Toc485989535"/>
      <w:bookmarkStart w:id="6" w:name="_Toc24552517"/>
      <w:r w:rsidRPr="00993785">
        <w:rPr>
          <w:rFonts w:ascii="宋体" w:eastAsia="宋体" w:hAnsi="宋体" w:cs="Arial" w:hint="eastAsia"/>
          <w:b/>
          <w:bCs/>
          <w:color w:val="000000" w:themeColor="text1"/>
          <w:kern w:val="36"/>
          <w:sz w:val="44"/>
          <w:szCs w:val="44"/>
        </w:rPr>
        <w:lastRenderedPageBreak/>
        <w:t>（三十九）盐田区资助知识产权服务机构项目申报指南</w:t>
      </w:r>
      <w:bookmarkEnd w:id="5"/>
      <w:bookmarkEnd w:id="6"/>
    </w:p>
    <w:p w:rsidR="003B7F6F" w:rsidRPr="00993785" w:rsidRDefault="003B7F6F" w:rsidP="003B7F6F">
      <w:pPr>
        <w:snapToGrid w:val="0"/>
        <w:spacing w:line="520" w:lineRule="exact"/>
        <w:rPr>
          <w:color w:val="000000" w:themeColor="text1"/>
        </w:rPr>
      </w:pP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一、申请内容</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对在盐田区注册的、经国家知识产权局批准设立并经过年审的专利代理机构，为盐田区企业或户籍人口代理并获得授权的发明专利给予资助。对开展知识产权大数据监测的企业给予资助。对通过《企业知识产权管理规范》国家标准贯标认证的企业给予资助。</w:t>
      </w:r>
    </w:p>
    <w:p w:rsidR="003B7F6F" w:rsidRPr="00993785" w:rsidRDefault="003B7F6F" w:rsidP="003B7F6F">
      <w:pPr>
        <w:pStyle w:val="Default"/>
        <w:snapToGrid w:val="0"/>
        <w:spacing w:line="520" w:lineRule="exact"/>
        <w:ind w:firstLineChars="200" w:firstLine="640"/>
        <w:rPr>
          <w:rFonts w:ascii="黑体" w:eastAsia="黑体" w:hAnsi="Calibri"/>
          <w:color w:val="000000" w:themeColor="text1"/>
          <w:sz w:val="32"/>
          <w:szCs w:val="32"/>
        </w:rPr>
      </w:pPr>
      <w:r w:rsidRPr="00993785">
        <w:rPr>
          <w:rFonts w:ascii="黑体" w:eastAsia="黑体" w:hAnsi="Calibri" w:hint="eastAsia"/>
          <w:color w:val="000000" w:themeColor="text1"/>
          <w:sz w:val="32"/>
          <w:szCs w:val="32"/>
        </w:rPr>
        <w:t>二、设定依据</w:t>
      </w:r>
    </w:p>
    <w:p w:rsidR="003B7F6F" w:rsidRPr="00993785" w:rsidRDefault="008E54F7"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（一）《盐田区产业发展资金管理规定（2019年修订）》，盐田区人民政府，深盐府</w:t>
      </w:r>
      <w:proofErr w:type="gramStart"/>
      <w:r w:rsidRPr="00993785">
        <w:rPr>
          <w:rFonts w:ascii="仿宋_GB2312" w:hAnsi="Calibri" w:hint="eastAsia"/>
          <w:color w:val="000000" w:themeColor="text1"/>
          <w:szCs w:val="32"/>
        </w:rPr>
        <w:t>规</w:t>
      </w:r>
      <w:proofErr w:type="gramEnd"/>
      <w:r w:rsidRPr="00993785">
        <w:rPr>
          <w:rFonts w:ascii="仿宋_GB2312" w:hAnsi="Calibri" w:hint="eastAsia"/>
          <w:color w:val="000000" w:themeColor="text1"/>
          <w:szCs w:val="32"/>
        </w:rPr>
        <w:t>〔2019〕3号；</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（二）《盐田区关于支持企业提升竞争力和促进科技创新的若干措施》，盐田区人民政府办公室，深</w:t>
      </w:r>
      <w:proofErr w:type="gramStart"/>
      <w:r w:rsidRPr="00993785">
        <w:rPr>
          <w:rFonts w:ascii="仿宋_GB2312" w:hAnsi="Calibri" w:hint="eastAsia"/>
          <w:color w:val="000000" w:themeColor="text1"/>
          <w:szCs w:val="32"/>
        </w:rPr>
        <w:t>盐府办规</w:t>
      </w:r>
      <w:proofErr w:type="gramEnd"/>
      <w:r w:rsidRPr="00993785">
        <w:rPr>
          <w:rFonts w:ascii="仿宋_GB2312" w:hAnsi="Calibri" w:hint="eastAsia"/>
          <w:color w:val="000000" w:themeColor="text1"/>
          <w:szCs w:val="32"/>
        </w:rPr>
        <w:t>〔2017〕3号。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三、</w:t>
      </w:r>
      <w:r w:rsidRPr="00993785">
        <w:rPr>
          <w:rFonts w:ascii="黑体" w:eastAsia="黑体" w:hAnsi="黑体" w:hint="eastAsia"/>
          <w:color w:val="000000" w:themeColor="text1"/>
          <w:szCs w:val="32"/>
        </w:rPr>
        <w:t>支持强度与方式</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支持强度：</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（一）对在盐田区注册的、经国家知识产权局批准设立并经过年审的专利代理机构，为盐田区企业或户籍人口代理并获得授权的发明专利给予每件</w:t>
      </w:r>
      <w:r w:rsidRPr="00993785">
        <w:rPr>
          <w:color w:val="000000" w:themeColor="text1"/>
          <w:sz w:val="32"/>
          <w:szCs w:val="32"/>
        </w:rPr>
        <w:t>1000</w:t>
      </w:r>
      <w:r w:rsidRPr="00993785">
        <w:rPr>
          <w:rFonts w:hint="eastAsia"/>
          <w:color w:val="000000" w:themeColor="text1"/>
          <w:sz w:val="32"/>
          <w:szCs w:val="32"/>
        </w:rPr>
        <w:t>元资助。年度资助总额合计不超过</w:t>
      </w:r>
      <w:r w:rsidRPr="00993785">
        <w:rPr>
          <w:color w:val="000000" w:themeColor="text1"/>
          <w:sz w:val="32"/>
          <w:szCs w:val="32"/>
        </w:rPr>
        <w:t>30</w:t>
      </w:r>
      <w:r w:rsidRPr="00993785">
        <w:rPr>
          <w:rFonts w:hint="eastAsia"/>
          <w:color w:val="000000" w:themeColor="text1"/>
          <w:sz w:val="32"/>
          <w:szCs w:val="32"/>
        </w:rPr>
        <w:t>万元。</w:t>
      </w:r>
      <w:r w:rsidRPr="00993785">
        <w:rPr>
          <w:color w:val="000000" w:themeColor="text1"/>
          <w:sz w:val="32"/>
          <w:szCs w:val="32"/>
        </w:rPr>
        <w:t xml:space="preserve"> </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（二）对开展知识产权大数据监测的企业，按照其获得深圳市扶持金额的</w:t>
      </w:r>
      <w:r w:rsidRPr="00993785">
        <w:rPr>
          <w:color w:val="000000" w:themeColor="text1"/>
          <w:sz w:val="32"/>
          <w:szCs w:val="32"/>
        </w:rPr>
        <w:t>50%</w:t>
      </w:r>
      <w:r w:rsidRPr="00993785">
        <w:rPr>
          <w:rFonts w:hint="eastAsia"/>
          <w:color w:val="000000" w:themeColor="text1"/>
          <w:sz w:val="32"/>
          <w:szCs w:val="32"/>
        </w:rPr>
        <w:t>、按项目给予最高</w:t>
      </w:r>
      <w:r w:rsidRPr="00993785">
        <w:rPr>
          <w:color w:val="000000" w:themeColor="text1"/>
          <w:sz w:val="32"/>
          <w:szCs w:val="32"/>
        </w:rPr>
        <w:t>25</w:t>
      </w:r>
      <w:r w:rsidRPr="00993785">
        <w:rPr>
          <w:rFonts w:hint="eastAsia"/>
          <w:color w:val="000000" w:themeColor="text1"/>
          <w:sz w:val="32"/>
          <w:szCs w:val="32"/>
        </w:rPr>
        <w:t>万元资助。</w:t>
      </w:r>
      <w:r w:rsidRPr="00993785">
        <w:rPr>
          <w:color w:val="000000" w:themeColor="text1"/>
          <w:sz w:val="32"/>
          <w:szCs w:val="32"/>
        </w:rPr>
        <w:t xml:space="preserve"> </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（三）对通过《企业知识产权管理规范》国家标准贯标认证的企业，每家资助</w:t>
      </w:r>
      <w:r w:rsidRPr="00993785">
        <w:rPr>
          <w:color w:val="000000" w:themeColor="text1"/>
          <w:sz w:val="32"/>
          <w:szCs w:val="32"/>
        </w:rPr>
        <w:t>10</w:t>
      </w:r>
      <w:r w:rsidRPr="00993785">
        <w:rPr>
          <w:rFonts w:hint="eastAsia"/>
          <w:color w:val="000000" w:themeColor="text1"/>
          <w:sz w:val="32"/>
          <w:szCs w:val="32"/>
        </w:rPr>
        <w:t>万元。</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支持方式：自愿申报、集中审查、审批机关审定、社会</w:t>
      </w:r>
      <w:r w:rsidRPr="00993785">
        <w:rPr>
          <w:rFonts w:hint="eastAsia"/>
          <w:color w:val="000000" w:themeColor="text1"/>
          <w:sz w:val="32"/>
          <w:szCs w:val="32"/>
        </w:rPr>
        <w:lastRenderedPageBreak/>
        <w:t>公示。</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四、办理条件</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申请该项目应符合以下条件：</w:t>
      </w:r>
    </w:p>
    <w:p w:rsidR="003B7F6F" w:rsidRPr="00993785" w:rsidRDefault="003B7F6F" w:rsidP="003B7F6F">
      <w:pPr>
        <w:snapToGrid w:val="0"/>
        <w:spacing w:line="520" w:lineRule="exact"/>
        <w:ind w:firstLine="640"/>
        <w:rPr>
          <w:color w:val="000000" w:themeColor="text1"/>
        </w:rPr>
      </w:pPr>
      <w:r w:rsidRPr="00993785">
        <w:rPr>
          <w:rFonts w:hint="eastAsia"/>
          <w:color w:val="000000" w:themeColor="text1"/>
        </w:rPr>
        <w:t>（一）</w:t>
      </w:r>
      <w:r w:rsidRPr="00993785">
        <w:rPr>
          <w:rFonts w:ascii="仿宋_GB2312" w:hAnsi="Calibri" w:hint="eastAsia"/>
          <w:color w:val="000000" w:themeColor="text1"/>
          <w:szCs w:val="32"/>
        </w:rPr>
        <w:t>申报单位应当是在盐田区注册并具有独立法人资格的机构（</w:t>
      </w:r>
      <w:r w:rsidRPr="00993785">
        <w:rPr>
          <w:rFonts w:hint="eastAsia"/>
          <w:color w:val="000000" w:themeColor="text1"/>
          <w:szCs w:val="32"/>
        </w:rPr>
        <w:t>含企业、实验室、事业单位、民办非企业机构、新兴组织机构</w:t>
      </w:r>
      <w:r w:rsidRPr="00993785">
        <w:rPr>
          <w:rFonts w:ascii="仿宋_GB2312" w:hAnsi="Calibri" w:hint="eastAsia"/>
          <w:color w:val="000000" w:themeColor="text1"/>
          <w:szCs w:val="32"/>
        </w:rPr>
        <w:t>）</w:t>
      </w:r>
      <w:r w:rsidRPr="00993785">
        <w:rPr>
          <w:rFonts w:hint="eastAsia"/>
          <w:color w:val="000000" w:themeColor="text1"/>
          <w:szCs w:val="32"/>
        </w:rPr>
        <w:t>。</w:t>
      </w:r>
      <w:r w:rsidRPr="00993785">
        <w:rPr>
          <w:color w:val="000000" w:themeColor="text1"/>
        </w:rPr>
        <w:t xml:space="preserve"> </w:t>
      </w:r>
    </w:p>
    <w:p w:rsidR="003B7F6F" w:rsidRPr="00993785" w:rsidRDefault="003B7F6F" w:rsidP="003B7F6F">
      <w:pPr>
        <w:snapToGrid w:val="0"/>
        <w:spacing w:line="520" w:lineRule="exact"/>
        <w:ind w:firstLineChars="200" w:firstLine="640"/>
        <w:rPr>
          <w:rFonts w:ascii="仿宋_GB2312"/>
          <w:bCs/>
          <w:color w:val="000000" w:themeColor="text1"/>
          <w:szCs w:val="32"/>
        </w:rPr>
      </w:pPr>
      <w:r w:rsidRPr="00993785">
        <w:rPr>
          <w:rFonts w:hint="eastAsia"/>
          <w:color w:val="000000" w:themeColor="text1"/>
        </w:rPr>
        <w:t>（二）</w:t>
      </w:r>
      <w:r w:rsidRPr="00993785">
        <w:rPr>
          <w:rFonts w:ascii="仿宋_GB2312" w:hAnsi="宋体" w:hint="eastAsia"/>
          <w:color w:val="000000" w:themeColor="text1"/>
        </w:rPr>
        <w:t>申请专利代理资助的单位须为</w:t>
      </w:r>
      <w:r w:rsidRPr="00993785">
        <w:rPr>
          <w:rFonts w:ascii="仿宋_GB2312" w:hint="eastAsia"/>
          <w:bCs/>
          <w:color w:val="000000" w:themeColor="text1"/>
          <w:szCs w:val="32"/>
        </w:rPr>
        <w:t>经国家知识产权局批准设立并经过年审的专利代理机构</w:t>
      </w:r>
      <w:r w:rsidRPr="00993785">
        <w:rPr>
          <w:rFonts w:hint="eastAsia"/>
          <w:color w:val="000000" w:themeColor="text1"/>
          <w:szCs w:val="32"/>
        </w:rPr>
        <w:t>。</w:t>
      </w:r>
    </w:p>
    <w:p w:rsidR="003B7F6F" w:rsidRPr="00993785" w:rsidRDefault="003B7F6F" w:rsidP="003B7F6F">
      <w:pPr>
        <w:snapToGrid w:val="0"/>
        <w:spacing w:line="520" w:lineRule="exact"/>
        <w:ind w:firstLineChars="200" w:firstLine="640"/>
        <w:rPr>
          <w:rFonts w:ascii="仿宋_GB2312"/>
          <w:bCs/>
          <w:color w:val="000000" w:themeColor="text1"/>
          <w:szCs w:val="32"/>
        </w:rPr>
      </w:pPr>
      <w:r w:rsidRPr="00993785">
        <w:rPr>
          <w:rFonts w:ascii="仿宋_GB2312" w:hint="eastAsia"/>
          <w:bCs/>
          <w:color w:val="000000" w:themeColor="text1"/>
          <w:szCs w:val="32"/>
        </w:rPr>
        <w:t>（三）申请知识产权大数据监测资助的单位须于2015年1月1日以后已获得深圳市相关部门扶持</w:t>
      </w:r>
      <w:r w:rsidRPr="00993785">
        <w:rPr>
          <w:rFonts w:hint="eastAsia"/>
          <w:color w:val="000000" w:themeColor="text1"/>
          <w:szCs w:val="32"/>
        </w:rPr>
        <w:t>。</w:t>
      </w:r>
    </w:p>
    <w:p w:rsidR="003B7F6F" w:rsidRPr="00993785" w:rsidRDefault="003B7F6F" w:rsidP="003B7F6F">
      <w:pPr>
        <w:snapToGrid w:val="0"/>
        <w:spacing w:line="520" w:lineRule="exact"/>
        <w:ind w:firstLineChars="200" w:firstLine="640"/>
        <w:rPr>
          <w:rFonts w:ascii="仿宋_GB2312"/>
          <w:bCs/>
          <w:color w:val="000000" w:themeColor="text1"/>
          <w:szCs w:val="32"/>
        </w:rPr>
      </w:pPr>
      <w:r w:rsidRPr="00993785">
        <w:rPr>
          <w:rFonts w:ascii="仿宋_GB2312" w:hint="eastAsia"/>
          <w:bCs/>
          <w:color w:val="000000" w:themeColor="text1"/>
          <w:szCs w:val="32"/>
        </w:rPr>
        <w:t>（四）</w:t>
      </w:r>
      <w:r w:rsidRPr="00993785">
        <w:rPr>
          <w:rFonts w:hint="eastAsia"/>
          <w:color w:val="000000" w:themeColor="text1"/>
        </w:rPr>
        <w:t>申请国家标准贯标认证资助的单位须通过</w:t>
      </w:r>
      <w:r w:rsidRPr="00993785">
        <w:rPr>
          <w:rFonts w:hint="eastAsia"/>
          <w:color w:val="000000" w:themeColor="text1"/>
          <w:szCs w:val="32"/>
        </w:rPr>
        <w:t>《企业知识产权管理规范》国家标准贯标认证。</w:t>
      </w:r>
    </w:p>
    <w:p w:rsidR="003B7F6F" w:rsidRPr="00993785" w:rsidRDefault="003B7F6F" w:rsidP="003B7F6F">
      <w:pPr>
        <w:snapToGrid w:val="0"/>
        <w:spacing w:line="520" w:lineRule="exact"/>
        <w:ind w:firstLineChars="200" w:firstLine="640"/>
        <w:rPr>
          <w:color w:val="000000" w:themeColor="text1"/>
          <w:szCs w:val="32"/>
        </w:rPr>
      </w:pPr>
      <w:r w:rsidRPr="00993785">
        <w:rPr>
          <w:rFonts w:ascii="黑体" w:eastAsia="黑体" w:hAnsi="Calibri" w:hint="eastAsia"/>
          <w:color w:val="000000" w:themeColor="text1"/>
          <w:szCs w:val="32"/>
        </w:rPr>
        <w:t>五、申请材料</w:t>
      </w:r>
    </w:p>
    <w:p w:rsidR="003B7F6F" w:rsidRPr="00993785" w:rsidRDefault="007D7D0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一）《盐田区产业发展资金扶持项目申请书（科技计划项目配套资助）》（通知附件可下载相应申请书）原件及电子文档，原件为在电脑上按要求填写后打印生成的纸质文件原件（需签字盖章），电子文档为填写后的</w:t>
      </w:r>
      <w:r w:rsidRPr="00993785">
        <w:rPr>
          <w:rFonts w:hint="eastAsia"/>
          <w:color w:val="000000" w:themeColor="text1"/>
          <w:szCs w:val="32"/>
        </w:rPr>
        <w:t>Word</w:t>
      </w:r>
      <w:proofErr w:type="gramStart"/>
      <w:r w:rsidRPr="00993785">
        <w:rPr>
          <w:rFonts w:hint="eastAsia"/>
          <w:color w:val="000000" w:themeColor="text1"/>
          <w:szCs w:val="32"/>
        </w:rPr>
        <w:t>版电子</w:t>
      </w:r>
      <w:proofErr w:type="gramEnd"/>
      <w:r w:rsidRPr="00993785">
        <w:rPr>
          <w:rFonts w:hint="eastAsia"/>
          <w:color w:val="000000" w:themeColor="text1"/>
          <w:szCs w:val="32"/>
        </w:rPr>
        <w:t>文档（电子文档需发邮件至</w:t>
      </w:r>
      <w:r w:rsidRPr="00993785">
        <w:rPr>
          <w:rFonts w:hint="eastAsia"/>
          <w:color w:val="000000" w:themeColor="text1"/>
          <w:szCs w:val="32"/>
        </w:rPr>
        <w:t>ytkjxm@yantian.gov.cn</w:t>
      </w:r>
      <w:r w:rsidRPr="00993785">
        <w:rPr>
          <w:rFonts w:hint="eastAsia"/>
          <w:color w:val="000000" w:themeColor="text1"/>
          <w:szCs w:val="32"/>
        </w:rPr>
        <w:t>）</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（二）营业执照复印件；</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（三）法人代表身份证复印件（法定代表人签字）或法人委托书原件及代理人身份证复印件；</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（四）</w:t>
      </w:r>
      <w:r w:rsidRPr="00993785">
        <w:rPr>
          <w:rFonts w:ascii="仿宋_GB2312"/>
          <w:color w:val="000000" w:themeColor="text1"/>
          <w:szCs w:val="32"/>
        </w:rPr>
        <w:t>税务</w:t>
      </w:r>
      <w:r w:rsidRPr="00993785">
        <w:rPr>
          <w:rFonts w:ascii="仿宋_GB2312" w:hint="eastAsia"/>
          <w:color w:val="000000" w:themeColor="text1"/>
          <w:szCs w:val="32"/>
        </w:rPr>
        <w:t>主管</w:t>
      </w:r>
      <w:r w:rsidRPr="00993785">
        <w:rPr>
          <w:rFonts w:ascii="仿宋_GB2312"/>
          <w:color w:val="000000" w:themeColor="text1"/>
          <w:szCs w:val="32"/>
        </w:rPr>
        <w:t>部门出具的</w:t>
      </w:r>
      <w:r w:rsidRPr="00993785">
        <w:rPr>
          <w:rFonts w:ascii="仿宋_GB2312" w:hint="eastAsia"/>
          <w:color w:val="000000" w:themeColor="text1"/>
          <w:szCs w:val="32"/>
        </w:rPr>
        <w:t>近</w:t>
      </w:r>
      <w:proofErr w:type="gramStart"/>
      <w:r w:rsidRPr="00993785">
        <w:rPr>
          <w:rFonts w:ascii="仿宋_GB2312" w:hint="eastAsia"/>
          <w:color w:val="000000" w:themeColor="text1"/>
          <w:szCs w:val="32"/>
        </w:rPr>
        <w:t>三</w:t>
      </w:r>
      <w:proofErr w:type="gramEnd"/>
      <w:r w:rsidRPr="00993785">
        <w:rPr>
          <w:rFonts w:ascii="仿宋_GB2312" w:hint="eastAsia"/>
          <w:color w:val="000000" w:themeColor="text1"/>
          <w:szCs w:val="32"/>
        </w:rPr>
        <w:t>年度</w:t>
      </w:r>
      <w:r w:rsidRPr="00993785">
        <w:rPr>
          <w:rFonts w:ascii="仿宋_GB2312"/>
          <w:color w:val="000000" w:themeColor="text1"/>
          <w:szCs w:val="32"/>
        </w:rPr>
        <w:t>纳税证明</w:t>
      </w:r>
      <w:r w:rsidRPr="00993785">
        <w:rPr>
          <w:rFonts w:ascii="仿宋_GB2312" w:hint="eastAsia"/>
          <w:color w:val="000000" w:themeColor="text1"/>
          <w:szCs w:val="32"/>
        </w:rPr>
        <w:t>复印件（不足三年的，按实际年度提供）</w:t>
      </w:r>
      <w:r w:rsidRPr="00993785">
        <w:rPr>
          <w:rFonts w:ascii="仿宋_GB2312"/>
          <w:color w:val="000000" w:themeColor="text1"/>
          <w:szCs w:val="32"/>
        </w:rPr>
        <w:t>；</w:t>
      </w:r>
    </w:p>
    <w:p w:rsidR="003B7F6F" w:rsidRPr="00993785" w:rsidRDefault="003B7F6F" w:rsidP="003B7F6F">
      <w:pPr>
        <w:snapToGrid w:val="0"/>
        <w:spacing w:line="520" w:lineRule="exact"/>
        <w:ind w:firstLine="640"/>
        <w:rPr>
          <w:color w:val="000000" w:themeColor="text1"/>
        </w:rPr>
      </w:pPr>
      <w:r w:rsidRPr="00993785">
        <w:rPr>
          <w:rFonts w:hint="eastAsia"/>
          <w:color w:val="000000" w:themeColor="text1"/>
        </w:rPr>
        <w:t>（五）申请发明专利代理资助的，还需提供</w:t>
      </w:r>
      <w:r w:rsidRPr="00993785">
        <w:rPr>
          <w:rFonts w:ascii="仿宋_GB2312" w:hint="eastAsia"/>
          <w:bCs/>
          <w:color w:val="000000" w:themeColor="text1"/>
          <w:szCs w:val="32"/>
        </w:rPr>
        <w:t>国家知识产权局许可证明文件复印件、年审证明文件复印件、</w:t>
      </w:r>
      <w:r w:rsidRPr="00993785">
        <w:rPr>
          <w:rFonts w:hint="eastAsia"/>
          <w:color w:val="000000" w:themeColor="text1"/>
        </w:rPr>
        <w:t>发明专利代理证明文件</w:t>
      </w:r>
      <w:r w:rsidRPr="00993785">
        <w:rPr>
          <w:rFonts w:ascii="仿宋_GB2312" w:hint="eastAsia"/>
          <w:bCs/>
          <w:color w:val="000000" w:themeColor="text1"/>
          <w:szCs w:val="32"/>
        </w:rPr>
        <w:t>复印件</w:t>
      </w:r>
      <w:r w:rsidRPr="00993785">
        <w:rPr>
          <w:rFonts w:hint="eastAsia"/>
          <w:color w:val="000000" w:themeColor="text1"/>
        </w:rPr>
        <w:t>；</w:t>
      </w:r>
    </w:p>
    <w:p w:rsidR="003B7F6F" w:rsidRPr="00993785" w:rsidRDefault="003B7F6F" w:rsidP="003B7F6F">
      <w:pPr>
        <w:tabs>
          <w:tab w:val="left" w:pos="755"/>
        </w:tabs>
        <w:snapToGrid w:val="0"/>
        <w:spacing w:line="520" w:lineRule="exact"/>
        <w:ind w:firstLineChars="200" w:firstLine="640"/>
        <w:rPr>
          <w:color w:val="000000" w:themeColor="text1"/>
        </w:rPr>
      </w:pPr>
      <w:r w:rsidRPr="00993785">
        <w:rPr>
          <w:rFonts w:hint="eastAsia"/>
          <w:color w:val="000000" w:themeColor="text1"/>
        </w:rPr>
        <w:lastRenderedPageBreak/>
        <w:t>（六）申请知识产权大数据监测市级配套资助的，还需提供</w:t>
      </w:r>
      <w:r w:rsidRPr="00993785">
        <w:rPr>
          <w:rFonts w:ascii="仿宋_GB2312" w:hint="eastAsia"/>
          <w:bCs/>
          <w:color w:val="000000" w:themeColor="text1"/>
          <w:szCs w:val="32"/>
        </w:rPr>
        <w:t>获得市级资助的证明文件（含资助文件、资金进账凭证）复印件（验原件）；</w:t>
      </w:r>
    </w:p>
    <w:p w:rsidR="003B7F6F" w:rsidRPr="00993785" w:rsidRDefault="003B7F6F" w:rsidP="003B7F6F">
      <w:pPr>
        <w:tabs>
          <w:tab w:val="left" w:pos="755"/>
        </w:tabs>
        <w:snapToGrid w:val="0"/>
        <w:spacing w:line="520" w:lineRule="exact"/>
        <w:ind w:firstLineChars="200" w:firstLine="640"/>
        <w:rPr>
          <w:rFonts w:ascii="仿宋_GB2312" w:hAnsi="宋体"/>
          <w:color w:val="000000" w:themeColor="text1"/>
          <w:szCs w:val="32"/>
        </w:rPr>
      </w:pPr>
      <w:r w:rsidRPr="00993785">
        <w:rPr>
          <w:rFonts w:hint="eastAsia"/>
          <w:color w:val="000000" w:themeColor="text1"/>
        </w:rPr>
        <w:t>（七）申请国家标准贯标认证资助的，还需提供通过</w:t>
      </w:r>
      <w:r w:rsidRPr="00993785">
        <w:rPr>
          <w:rFonts w:hint="eastAsia"/>
          <w:color w:val="000000" w:themeColor="text1"/>
          <w:szCs w:val="32"/>
        </w:rPr>
        <w:t>《企业知识产权管理规范》国家标准贯标认证证明文件复印件</w:t>
      </w:r>
      <w:r w:rsidRPr="00993785">
        <w:rPr>
          <w:rFonts w:ascii="仿宋_GB2312" w:hint="eastAsia"/>
          <w:bCs/>
          <w:color w:val="000000" w:themeColor="text1"/>
          <w:szCs w:val="32"/>
        </w:rPr>
        <w:t>（验原件）</w:t>
      </w:r>
      <w:r w:rsidRPr="00993785">
        <w:rPr>
          <w:rFonts w:hint="eastAsia"/>
          <w:color w:val="000000" w:themeColor="text1"/>
          <w:szCs w:val="32"/>
        </w:rPr>
        <w:t>。</w:t>
      </w:r>
    </w:p>
    <w:p w:rsidR="003B7F6F" w:rsidRPr="00993785" w:rsidRDefault="003B7F6F" w:rsidP="003B7F6F">
      <w:pPr>
        <w:snapToGrid w:val="0"/>
        <w:spacing w:line="520" w:lineRule="exact"/>
        <w:ind w:firstLineChars="200" w:firstLine="640"/>
        <w:rPr>
          <w:rFonts w:ascii="仿宋_GB2312" w:hAnsi="Calibri"/>
          <w:color w:val="000000" w:themeColor="text1"/>
          <w:szCs w:val="32"/>
        </w:rPr>
      </w:pPr>
      <w:r w:rsidRPr="00993785">
        <w:rPr>
          <w:rFonts w:ascii="仿宋_GB2312" w:hAnsi="Calibri" w:hint="eastAsia"/>
          <w:color w:val="000000" w:themeColor="text1"/>
          <w:szCs w:val="32"/>
        </w:rPr>
        <w:t>以上材料一式四份，编制封面及目录，A4纸正反面打印/复印，非空白页（含封面）需连续编写页码，装订成册（胶装），加盖骑缝章。</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六、申请表格</w:t>
      </w:r>
    </w:p>
    <w:p w:rsidR="003B7F6F" w:rsidRPr="00993785" w:rsidRDefault="0028260A"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《盐田区产业发展资金扶持项目申请书（科技计划项目配套资助）》（通知附件可下载相应申请书）。</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七、受理机关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（一）受理机关：</w:t>
      </w:r>
      <w:r w:rsidR="004A745F" w:rsidRPr="00993785">
        <w:rPr>
          <w:rFonts w:ascii="仿宋_GB2312" w:hAnsi="Calibri" w:hint="eastAsia"/>
          <w:color w:val="000000" w:themeColor="text1"/>
          <w:szCs w:val="32"/>
        </w:rPr>
        <w:t>盐田区科技创新局</w:t>
      </w:r>
      <w:r w:rsidRPr="00993785">
        <w:rPr>
          <w:rFonts w:ascii="仿宋_GB2312" w:hAnsi="Calibri" w:hint="eastAsia"/>
          <w:color w:val="000000" w:themeColor="text1"/>
          <w:szCs w:val="32"/>
        </w:rPr>
        <w:t>。</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（二）受理时间：</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网上填报受理时间：系统升级暂未开放。系统升级期间，请直接提交书面材料。</w:t>
      </w:r>
    </w:p>
    <w:p w:rsidR="006D453C" w:rsidRPr="00993785" w:rsidRDefault="006D453C" w:rsidP="00D07297">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书面材料受理时间：法定工作日上午9：00-12：00时，下午14：00-18：00时,周末下午14：00-18：00时。</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（三）联系方式：25169067。</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（四）受理地点：盐田区行政中心6楼621室。</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八、决定机关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盐田区政府。</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九、办理程序</w:t>
      </w:r>
    </w:p>
    <w:p w:rsidR="0028260A"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申报单位准备申请材料—向盐田区科技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提交申请材料</w:t>
      </w:r>
      <w:proofErr w:type="gramStart"/>
      <w:r w:rsidRPr="00993785">
        <w:rPr>
          <w:rFonts w:ascii="仿宋_GB2312" w:hAnsi="Calibri" w:hint="eastAsia"/>
          <w:color w:val="000000" w:themeColor="text1"/>
          <w:szCs w:val="32"/>
        </w:rPr>
        <w:t>—业务</w:t>
      </w:r>
      <w:proofErr w:type="gramEnd"/>
      <w:r w:rsidRPr="00993785">
        <w:rPr>
          <w:rFonts w:ascii="仿宋_GB2312" w:hAnsi="Calibri" w:hint="eastAsia"/>
          <w:color w:val="000000" w:themeColor="text1"/>
          <w:szCs w:val="32"/>
        </w:rPr>
        <w:t>科室进行初审—盐田区科技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核准项目</w:t>
      </w:r>
      <w:r w:rsidRPr="00993785">
        <w:rPr>
          <w:rFonts w:ascii="仿宋_GB2312" w:hAnsi="Calibri" w:hint="eastAsia"/>
          <w:color w:val="000000" w:themeColor="text1"/>
          <w:szCs w:val="32"/>
        </w:rPr>
        <w:lastRenderedPageBreak/>
        <w:t>并形成资金扶持初步方案—按盐田</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发展资金管理相关流程进行报批和公示—申报单位在收到拨款通知之日起5个工作日内提交拨付申请—盐田区科技</w:t>
      </w:r>
      <w:proofErr w:type="gramStart"/>
      <w:r w:rsidRPr="00993785">
        <w:rPr>
          <w:rFonts w:ascii="仿宋_GB2312" w:hAnsi="Calibri" w:hint="eastAsia"/>
          <w:color w:val="000000" w:themeColor="text1"/>
          <w:szCs w:val="32"/>
        </w:rPr>
        <w:t>创新局拨付</w:t>
      </w:r>
      <w:proofErr w:type="gramEnd"/>
      <w:r w:rsidRPr="00993785">
        <w:rPr>
          <w:rFonts w:ascii="仿宋_GB2312" w:hAnsi="Calibri" w:hint="eastAsia"/>
          <w:color w:val="000000" w:themeColor="text1"/>
          <w:szCs w:val="32"/>
        </w:rPr>
        <w:t>资金。</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十、审核方式</w:t>
      </w:r>
    </w:p>
    <w:p w:rsidR="003B7F6F"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核准制。</w:t>
      </w:r>
    </w:p>
    <w:p w:rsidR="008E4C4F" w:rsidRPr="00993785" w:rsidRDefault="008E4C4F" w:rsidP="008E4C4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十一、办理时限</w:t>
      </w:r>
    </w:p>
    <w:p w:rsidR="004A745F" w:rsidRPr="00993785" w:rsidRDefault="004A745F" w:rsidP="004A745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11月</w:t>
      </w:r>
      <w:r w:rsidR="00993785" w:rsidRPr="00993785">
        <w:rPr>
          <w:rFonts w:ascii="仿宋_GB2312" w:hAnsi="Calibri" w:hint="eastAsia"/>
          <w:color w:val="000000" w:themeColor="text1"/>
          <w:szCs w:val="32"/>
        </w:rPr>
        <w:t>25</w:t>
      </w:r>
      <w:r w:rsidRPr="00993785">
        <w:rPr>
          <w:rFonts w:ascii="仿宋_GB2312" w:hAnsi="Calibri" w:hint="eastAsia"/>
          <w:color w:val="000000" w:themeColor="text1"/>
          <w:szCs w:val="32"/>
        </w:rPr>
        <w:t>日（星期一）前。</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二</w:t>
      </w:r>
      <w:r w:rsidRPr="00993785">
        <w:rPr>
          <w:rFonts w:ascii="黑体" w:eastAsia="黑体" w:hAnsi="Calibri" w:hint="eastAsia"/>
          <w:color w:val="000000" w:themeColor="text1"/>
          <w:szCs w:val="32"/>
        </w:rPr>
        <w:t>、证件及有效期限</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证件：无。</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有效期限：申请人应当在收到拨款通知之日起5个工作日内，提交拨付申请。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三</w:t>
      </w:r>
      <w:r w:rsidRPr="00993785">
        <w:rPr>
          <w:rFonts w:ascii="黑体" w:eastAsia="黑体" w:hAnsi="Calibri" w:hint="eastAsia"/>
          <w:color w:val="000000" w:themeColor="text1"/>
          <w:szCs w:val="32"/>
        </w:rPr>
        <w:t>、收费</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不收费。</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四</w:t>
      </w:r>
      <w:r w:rsidRPr="00993785">
        <w:rPr>
          <w:rFonts w:ascii="黑体" w:eastAsia="黑体" w:hAnsi="Calibri" w:hint="eastAsia"/>
          <w:color w:val="000000" w:themeColor="text1"/>
          <w:szCs w:val="32"/>
        </w:rPr>
        <w:t>、年审或年检</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无年审。</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无年检。</w:t>
      </w:r>
    </w:p>
    <w:p w:rsidR="003B7F6F" w:rsidRPr="00993785" w:rsidRDefault="003B7F6F" w:rsidP="003B7F6F">
      <w:pPr>
        <w:snapToGrid w:val="0"/>
        <w:spacing w:line="520" w:lineRule="exact"/>
        <w:ind w:firstLine="640"/>
        <w:rPr>
          <w:rFonts w:ascii="黑体" w:eastAsia="黑体" w:hAnsi="黑体"/>
          <w:color w:val="000000" w:themeColor="text1"/>
          <w:szCs w:val="32"/>
        </w:rPr>
      </w:pPr>
      <w:r w:rsidRPr="00993785">
        <w:rPr>
          <w:rFonts w:ascii="黑体" w:eastAsia="黑体" w:hAnsi="黑体" w:hint="eastAsia"/>
          <w:color w:val="000000" w:themeColor="text1"/>
          <w:szCs w:val="32"/>
        </w:rPr>
        <w:t>十</w:t>
      </w:r>
      <w:r w:rsidR="00486420" w:rsidRPr="00993785">
        <w:rPr>
          <w:rFonts w:ascii="黑体" w:eastAsia="黑体" w:hAnsi="黑体" w:hint="eastAsia"/>
          <w:color w:val="000000" w:themeColor="text1"/>
          <w:szCs w:val="32"/>
        </w:rPr>
        <w:t>五</w:t>
      </w:r>
      <w:r w:rsidRPr="00993785">
        <w:rPr>
          <w:rFonts w:ascii="黑体" w:eastAsia="黑体" w:hAnsi="黑体" w:hint="eastAsia"/>
          <w:color w:val="000000" w:themeColor="text1"/>
          <w:szCs w:val="32"/>
        </w:rPr>
        <w:t>、不予受理及资助情况</w:t>
      </w:r>
    </w:p>
    <w:p w:rsidR="000929FC"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有下列情形之一的，申请将不予受理，项目将不得获得资助：</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被列入深圳市及盐田区失信“黑名单”的；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在享受各级政府财政资助中有严重违约行为的；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（三）申请之日前两年内发生一般及以上级别生产安全事故，或因恶意欠薪引发劳资纠纷的；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（四）申请之日前两年内存在被处以责令停产停业、暂</w:t>
      </w:r>
      <w:r w:rsidRPr="00993785">
        <w:rPr>
          <w:rFonts w:ascii="仿宋_GB2312" w:hAnsi="Calibri" w:hint="eastAsia"/>
          <w:color w:val="000000" w:themeColor="text1"/>
          <w:szCs w:val="32"/>
        </w:rPr>
        <w:lastRenderedPageBreak/>
        <w:t>扣或吊销许可证、执照行政处罚的；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（五）正在进行有可能影响该企业正常经营活动的重大诉讼或者仲裁的，或其主要财产因债务纠纷已被法院采取保全措施的，或正在被法院强制执行重大债务裁定判决的；</w:t>
      </w:r>
    </w:p>
    <w:p w:rsidR="003B7F6F"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（六）涉嫌刑事犯罪的，及其他不符合法律法规有关规定的情形。</w:t>
      </w:r>
    </w:p>
    <w:p w:rsidR="003B7F6F" w:rsidRPr="00993785" w:rsidRDefault="003B7F6F" w:rsidP="003B7F6F">
      <w:pPr>
        <w:snapToGrid w:val="0"/>
        <w:spacing w:line="520" w:lineRule="exact"/>
        <w:ind w:firstLine="560"/>
        <w:rPr>
          <w:color w:val="000000" w:themeColor="text1"/>
        </w:rPr>
      </w:pPr>
    </w:p>
    <w:p w:rsidR="003B7F6F" w:rsidRPr="00993785" w:rsidRDefault="00845B53" w:rsidP="003B7F6F">
      <w:pPr>
        <w:snapToGrid w:val="0"/>
        <w:spacing w:line="520" w:lineRule="exact"/>
        <w:ind w:firstLine="630"/>
        <w:rPr>
          <w:rFonts w:ascii="仿宋_GB2312" w:hAnsi="Calibri"/>
          <w:color w:val="000000" w:themeColor="text1"/>
          <w:szCs w:val="32"/>
        </w:rPr>
      </w:pPr>
      <w:r w:rsidRPr="00993785">
        <w:rPr>
          <w:rFonts w:ascii="仿宋_GB2312" w:hAnsi="Calibri" w:hint="eastAsia"/>
          <w:color w:val="000000" w:themeColor="text1"/>
          <w:szCs w:val="32"/>
        </w:rPr>
        <w:t>说明：区政府从未委托任何单位或</w:t>
      </w:r>
      <w:proofErr w:type="gramStart"/>
      <w:r w:rsidRPr="00993785">
        <w:rPr>
          <w:rFonts w:ascii="仿宋_GB2312" w:hAnsi="Calibri" w:hint="eastAsia"/>
          <w:color w:val="000000" w:themeColor="text1"/>
          <w:szCs w:val="32"/>
        </w:rPr>
        <w:t>个人为项目</w:t>
      </w:r>
      <w:proofErr w:type="gramEnd"/>
      <w:r w:rsidRPr="00993785">
        <w:rPr>
          <w:rFonts w:ascii="仿宋_GB2312" w:hAnsi="Calibri" w:hint="eastAsia"/>
          <w:color w:val="000000" w:themeColor="text1"/>
          <w:szCs w:val="32"/>
        </w:rPr>
        <w:t>申报单位代理资金申报事宜，</w:t>
      </w:r>
      <w:proofErr w:type="gramStart"/>
      <w:r w:rsidRPr="00993785">
        <w:rPr>
          <w:rFonts w:ascii="仿宋_GB2312" w:hAnsi="Calibri" w:hint="eastAsia"/>
          <w:color w:val="000000" w:themeColor="text1"/>
          <w:szCs w:val="32"/>
        </w:rPr>
        <w:t>请项目</w:t>
      </w:r>
      <w:proofErr w:type="gramEnd"/>
      <w:r w:rsidRPr="00993785">
        <w:rPr>
          <w:rFonts w:ascii="仿宋_GB2312" w:hAnsi="Calibri" w:hint="eastAsia"/>
          <w:color w:val="000000" w:themeColor="text1"/>
          <w:szCs w:val="32"/>
        </w:rPr>
        <w:t>申报单位自主申报。区政府将严格按照有关标准和程序受理，不收取任何费用。如有任何中介机构和个人假借区政府领导和工作人员名义向申报单位收取费用的，请知情者即向</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发展资金管理工作领导小组办公室（区工信局）举报。</w:t>
      </w:r>
    </w:p>
    <w:p w:rsidR="003B7F6F" w:rsidRPr="00993785" w:rsidRDefault="003B7F6F" w:rsidP="003B7F6F">
      <w:pPr>
        <w:snapToGrid w:val="0"/>
        <w:spacing w:line="520" w:lineRule="exact"/>
        <w:rPr>
          <w:color w:val="000000" w:themeColor="text1"/>
        </w:rPr>
      </w:pPr>
    </w:p>
    <w:p w:rsidR="003B7F6F" w:rsidRPr="00993785" w:rsidRDefault="003B7F6F"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r w:rsidRPr="00993785">
        <w:rPr>
          <w:rFonts w:ascii="宋体" w:eastAsia="宋体" w:hAnsi="宋体" w:cs="Arial"/>
          <w:b/>
          <w:bCs/>
          <w:color w:val="000000" w:themeColor="text1"/>
          <w:kern w:val="36"/>
          <w:sz w:val="44"/>
          <w:szCs w:val="44"/>
        </w:rPr>
        <w:br w:type="page"/>
      </w:r>
      <w:bookmarkStart w:id="7" w:name="_Toc485989536"/>
      <w:bookmarkStart w:id="8" w:name="_Toc24552518"/>
      <w:r w:rsidRPr="00993785">
        <w:rPr>
          <w:rFonts w:ascii="宋体" w:eastAsia="宋体" w:hAnsi="宋体" w:cs="Arial" w:hint="eastAsia"/>
          <w:b/>
          <w:bCs/>
          <w:color w:val="000000" w:themeColor="text1"/>
          <w:kern w:val="36"/>
          <w:sz w:val="44"/>
          <w:szCs w:val="44"/>
        </w:rPr>
        <w:lastRenderedPageBreak/>
        <w:t>（四十）盐田区鼓励知识产权维权项目申报指南</w:t>
      </w:r>
      <w:bookmarkEnd w:id="7"/>
      <w:bookmarkEnd w:id="8"/>
    </w:p>
    <w:p w:rsidR="003B7F6F" w:rsidRPr="00993785" w:rsidRDefault="003B7F6F" w:rsidP="003B7F6F">
      <w:pPr>
        <w:snapToGrid w:val="0"/>
        <w:spacing w:line="520" w:lineRule="exact"/>
        <w:rPr>
          <w:color w:val="000000" w:themeColor="text1"/>
        </w:rPr>
      </w:pP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一、申请内容</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盐田区企业或个人因知识产权纠纷而采取法律手段并胜诉的，对其诉讼费用给予资助。</w:t>
      </w:r>
    </w:p>
    <w:p w:rsidR="003B7F6F" w:rsidRPr="00993785" w:rsidRDefault="003B7F6F" w:rsidP="003B7F6F">
      <w:pPr>
        <w:pStyle w:val="Default"/>
        <w:snapToGrid w:val="0"/>
        <w:spacing w:line="520" w:lineRule="exact"/>
        <w:ind w:firstLineChars="200" w:firstLine="640"/>
        <w:rPr>
          <w:rFonts w:ascii="黑体" w:eastAsia="黑体" w:hAnsi="Calibri"/>
          <w:color w:val="000000" w:themeColor="text1"/>
          <w:sz w:val="32"/>
          <w:szCs w:val="32"/>
        </w:rPr>
      </w:pPr>
      <w:r w:rsidRPr="00993785">
        <w:rPr>
          <w:rFonts w:ascii="黑体" w:eastAsia="黑体" w:hAnsi="Calibri" w:hint="eastAsia"/>
          <w:color w:val="000000" w:themeColor="text1"/>
          <w:sz w:val="32"/>
          <w:szCs w:val="32"/>
        </w:rPr>
        <w:t>二、设定依据</w:t>
      </w:r>
    </w:p>
    <w:p w:rsidR="003B7F6F" w:rsidRPr="00993785" w:rsidRDefault="008E54F7"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（一）《盐田区产业发展资金管理规定（2019年修订）》，盐田区人民政府，深盐府</w:t>
      </w:r>
      <w:proofErr w:type="gramStart"/>
      <w:r w:rsidRPr="00993785">
        <w:rPr>
          <w:rFonts w:ascii="仿宋_GB2312" w:hAnsi="Calibri" w:hint="eastAsia"/>
          <w:color w:val="000000" w:themeColor="text1"/>
          <w:szCs w:val="32"/>
        </w:rPr>
        <w:t>规</w:t>
      </w:r>
      <w:proofErr w:type="gramEnd"/>
      <w:r w:rsidRPr="00993785">
        <w:rPr>
          <w:rFonts w:ascii="仿宋_GB2312" w:hAnsi="Calibri" w:hint="eastAsia"/>
          <w:color w:val="000000" w:themeColor="text1"/>
          <w:szCs w:val="32"/>
        </w:rPr>
        <w:t>〔2019〕3号；</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（二）《盐田区关于支持企业提升竞争力和促进科技创新的若干措施》，盐田区人民政府办公室，深</w:t>
      </w:r>
      <w:proofErr w:type="gramStart"/>
      <w:r w:rsidRPr="00993785">
        <w:rPr>
          <w:rFonts w:ascii="仿宋_GB2312" w:hAnsi="Calibri" w:hint="eastAsia"/>
          <w:color w:val="000000" w:themeColor="text1"/>
          <w:szCs w:val="32"/>
        </w:rPr>
        <w:t>盐府办规</w:t>
      </w:r>
      <w:proofErr w:type="gramEnd"/>
      <w:r w:rsidRPr="00993785">
        <w:rPr>
          <w:rFonts w:ascii="仿宋_GB2312" w:hAnsi="Calibri" w:hint="eastAsia"/>
          <w:color w:val="000000" w:themeColor="text1"/>
          <w:szCs w:val="32"/>
        </w:rPr>
        <w:t>〔2017〕3号。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三、</w:t>
      </w:r>
      <w:r w:rsidRPr="00993785">
        <w:rPr>
          <w:rFonts w:ascii="黑体" w:eastAsia="黑体" w:hAnsi="黑体" w:hint="eastAsia"/>
          <w:color w:val="000000" w:themeColor="text1"/>
          <w:szCs w:val="32"/>
        </w:rPr>
        <w:t>支持强度与方式</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支持强度：盐田区企业或个人因知识产权纠纷而采取法律手段并胜诉的，对其诉讼费用按实际支出的</w:t>
      </w:r>
      <w:r w:rsidRPr="00993785">
        <w:rPr>
          <w:color w:val="000000" w:themeColor="text1"/>
          <w:sz w:val="32"/>
          <w:szCs w:val="32"/>
        </w:rPr>
        <w:t>50%</w:t>
      </w:r>
      <w:r w:rsidRPr="00993785">
        <w:rPr>
          <w:rFonts w:hint="eastAsia"/>
          <w:color w:val="000000" w:themeColor="text1"/>
          <w:sz w:val="32"/>
          <w:szCs w:val="32"/>
        </w:rPr>
        <w:t>，给予最高</w:t>
      </w:r>
      <w:r w:rsidRPr="00993785">
        <w:rPr>
          <w:color w:val="000000" w:themeColor="text1"/>
          <w:sz w:val="32"/>
          <w:szCs w:val="32"/>
        </w:rPr>
        <w:t>50</w:t>
      </w:r>
      <w:r w:rsidRPr="00993785">
        <w:rPr>
          <w:rFonts w:hint="eastAsia"/>
          <w:color w:val="000000" w:themeColor="text1"/>
          <w:sz w:val="32"/>
          <w:szCs w:val="32"/>
        </w:rPr>
        <w:t>万元资助。</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支持方式：自愿申报、集中审查、审批机关审定、社会公示。</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四、办理条件</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申请该项目应符合以下条件：</w:t>
      </w:r>
    </w:p>
    <w:p w:rsidR="003B7F6F" w:rsidRPr="00993785" w:rsidRDefault="003B7F6F" w:rsidP="003B7F6F">
      <w:pPr>
        <w:snapToGrid w:val="0"/>
        <w:spacing w:line="520" w:lineRule="exact"/>
        <w:ind w:firstLine="640"/>
        <w:rPr>
          <w:color w:val="000000" w:themeColor="text1"/>
        </w:rPr>
      </w:pPr>
      <w:r w:rsidRPr="00993785">
        <w:rPr>
          <w:rFonts w:hint="eastAsia"/>
          <w:color w:val="000000" w:themeColor="text1"/>
        </w:rPr>
        <w:t>（一）</w:t>
      </w:r>
      <w:r w:rsidRPr="00993785">
        <w:rPr>
          <w:rFonts w:ascii="仿宋_GB2312" w:hAnsi="Calibri" w:hint="eastAsia"/>
          <w:color w:val="000000" w:themeColor="text1"/>
          <w:szCs w:val="32"/>
        </w:rPr>
        <w:t>申报单位应当是在盐田区注册并具有独立法人资格的机构（</w:t>
      </w:r>
      <w:r w:rsidRPr="00993785">
        <w:rPr>
          <w:rFonts w:hint="eastAsia"/>
          <w:color w:val="000000" w:themeColor="text1"/>
          <w:szCs w:val="32"/>
        </w:rPr>
        <w:t>含企业、实验室、事业单位、民办非企业机构、新兴组织机构</w:t>
      </w:r>
      <w:r w:rsidRPr="00993785">
        <w:rPr>
          <w:rFonts w:ascii="仿宋_GB2312" w:hAnsi="Calibri" w:hint="eastAsia"/>
          <w:color w:val="000000" w:themeColor="text1"/>
          <w:szCs w:val="32"/>
        </w:rPr>
        <w:t>）；自然人应当是</w:t>
      </w:r>
      <w:r w:rsidRPr="00993785">
        <w:rPr>
          <w:rFonts w:ascii="仿宋_GB2312" w:hAnsi="微软雅黑" w:cs="宋体" w:hint="eastAsia"/>
          <w:color w:val="000000" w:themeColor="text1"/>
          <w:kern w:val="0"/>
          <w:szCs w:val="32"/>
        </w:rPr>
        <w:t>盐田区户籍居民或者</w:t>
      </w:r>
      <w:r w:rsidRPr="00993785">
        <w:rPr>
          <w:rFonts w:ascii="仿宋_GB2312" w:hAnsi="微软雅黑" w:cs="宋体"/>
          <w:color w:val="000000" w:themeColor="text1"/>
          <w:kern w:val="0"/>
          <w:szCs w:val="32"/>
        </w:rPr>
        <w:t>无盐田户籍</w:t>
      </w:r>
      <w:r w:rsidRPr="00993785">
        <w:rPr>
          <w:rFonts w:ascii="仿宋_GB2312" w:hAnsi="微软雅黑" w:cs="宋体" w:hint="eastAsia"/>
          <w:color w:val="000000" w:themeColor="text1"/>
          <w:kern w:val="0"/>
          <w:szCs w:val="32"/>
        </w:rPr>
        <w:t>的</w:t>
      </w:r>
      <w:r w:rsidRPr="00993785">
        <w:rPr>
          <w:rFonts w:ascii="仿宋_GB2312" w:hAnsi="微软雅黑" w:cs="宋体"/>
          <w:color w:val="000000" w:themeColor="text1"/>
          <w:kern w:val="0"/>
          <w:szCs w:val="32"/>
        </w:rPr>
        <w:t>，但工作单位在盐田且领取了社会保障卡，或持有本</w:t>
      </w:r>
      <w:r w:rsidRPr="00993785">
        <w:rPr>
          <w:rFonts w:ascii="仿宋_GB2312" w:hAnsi="微软雅黑" w:cs="宋体" w:hint="eastAsia"/>
          <w:color w:val="000000" w:themeColor="text1"/>
          <w:kern w:val="0"/>
          <w:szCs w:val="32"/>
        </w:rPr>
        <w:t>区</w:t>
      </w:r>
      <w:r w:rsidRPr="00993785">
        <w:rPr>
          <w:rFonts w:ascii="仿宋_GB2312" w:hAnsi="微软雅黑" w:cs="宋体"/>
          <w:color w:val="000000" w:themeColor="text1"/>
          <w:kern w:val="0"/>
          <w:szCs w:val="32"/>
        </w:rPr>
        <w:t>有效的居住证件的居民</w:t>
      </w:r>
      <w:r w:rsidRPr="00993785">
        <w:rPr>
          <w:rFonts w:ascii="仿宋_GB2312" w:hAnsi="微软雅黑" w:cs="宋体" w:hint="eastAsia"/>
          <w:color w:val="000000" w:themeColor="text1"/>
          <w:kern w:val="0"/>
          <w:szCs w:val="32"/>
        </w:rPr>
        <w:t>。</w:t>
      </w:r>
    </w:p>
    <w:p w:rsidR="003B7F6F" w:rsidRPr="00993785" w:rsidRDefault="003B7F6F" w:rsidP="003B7F6F">
      <w:pPr>
        <w:snapToGrid w:val="0"/>
        <w:spacing w:line="520" w:lineRule="exact"/>
        <w:ind w:firstLineChars="200" w:firstLine="640"/>
        <w:rPr>
          <w:color w:val="000000" w:themeColor="text1"/>
        </w:rPr>
      </w:pPr>
      <w:r w:rsidRPr="00993785">
        <w:rPr>
          <w:rFonts w:hint="eastAsia"/>
          <w:color w:val="000000" w:themeColor="text1"/>
        </w:rPr>
        <w:t>（二）已通过法律程序终审胜诉。</w:t>
      </w:r>
    </w:p>
    <w:p w:rsidR="003B7F6F" w:rsidRPr="00993785" w:rsidRDefault="003B7F6F" w:rsidP="003B7F6F">
      <w:pPr>
        <w:snapToGrid w:val="0"/>
        <w:spacing w:line="520" w:lineRule="exact"/>
        <w:ind w:firstLineChars="200" w:firstLine="640"/>
        <w:rPr>
          <w:color w:val="000000" w:themeColor="text1"/>
          <w:szCs w:val="32"/>
        </w:rPr>
      </w:pPr>
      <w:r w:rsidRPr="00993785">
        <w:rPr>
          <w:rFonts w:ascii="黑体" w:eastAsia="黑体" w:hAnsi="Calibri" w:hint="eastAsia"/>
          <w:color w:val="000000" w:themeColor="text1"/>
          <w:szCs w:val="32"/>
        </w:rPr>
        <w:lastRenderedPageBreak/>
        <w:t>五、申请材料</w:t>
      </w:r>
    </w:p>
    <w:p w:rsidR="003B7F6F" w:rsidRPr="00993785" w:rsidRDefault="007D7D0F" w:rsidP="003B7F6F">
      <w:pPr>
        <w:snapToGrid w:val="0"/>
        <w:spacing w:line="520" w:lineRule="exact"/>
        <w:ind w:firstLineChars="200" w:firstLine="640"/>
        <w:rPr>
          <w:rFonts w:ascii="仿宋_GB2312"/>
          <w:color w:val="000000" w:themeColor="text1"/>
          <w:szCs w:val="32"/>
        </w:rPr>
      </w:pPr>
      <w:r w:rsidRPr="00993785">
        <w:rPr>
          <w:rFonts w:ascii="仿宋_GB2312" w:hint="eastAsia"/>
          <w:color w:val="000000" w:themeColor="text1"/>
          <w:szCs w:val="32"/>
        </w:rPr>
        <w:t>（一）《盐田区产业发展资金扶持项目申请书（科技计划项目配套资助）》（通知附件可下载相应申请书）原件及电子文档，原件为在电脑上按要求填写后打印生成的纸质文件原件（需签字盖章），电子文档为填写后的</w:t>
      </w:r>
      <w:r w:rsidRPr="00993785">
        <w:rPr>
          <w:rFonts w:hint="eastAsia"/>
          <w:color w:val="000000" w:themeColor="text1"/>
          <w:szCs w:val="32"/>
        </w:rPr>
        <w:t>Word</w:t>
      </w:r>
      <w:proofErr w:type="gramStart"/>
      <w:r w:rsidRPr="00993785">
        <w:rPr>
          <w:rFonts w:hint="eastAsia"/>
          <w:color w:val="000000" w:themeColor="text1"/>
          <w:szCs w:val="32"/>
        </w:rPr>
        <w:t>版电子</w:t>
      </w:r>
      <w:proofErr w:type="gramEnd"/>
      <w:r w:rsidRPr="00993785">
        <w:rPr>
          <w:rFonts w:hint="eastAsia"/>
          <w:color w:val="000000" w:themeColor="text1"/>
          <w:szCs w:val="32"/>
        </w:rPr>
        <w:t>文档（电子文档需发邮件至</w:t>
      </w:r>
      <w:r w:rsidRPr="00993785">
        <w:rPr>
          <w:rFonts w:hint="eastAsia"/>
          <w:color w:val="000000" w:themeColor="text1"/>
          <w:szCs w:val="32"/>
        </w:rPr>
        <w:t>ytkjxm@yantian.gov.cn</w:t>
      </w:r>
      <w:r w:rsidRPr="00993785">
        <w:rPr>
          <w:rFonts w:hint="eastAsia"/>
          <w:color w:val="000000" w:themeColor="text1"/>
          <w:szCs w:val="32"/>
        </w:rPr>
        <w:t>）</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Chars="200" w:firstLine="640"/>
        <w:rPr>
          <w:rFonts w:ascii="仿宋_GB2312"/>
          <w:color w:val="000000" w:themeColor="text1"/>
          <w:szCs w:val="32"/>
        </w:rPr>
      </w:pPr>
      <w:r w:rsidRPr="00993785">
        <w:rPr>
          <w:rFonts w:ascii="仿宋_GB2312" w:hint="eastAsia"/>
          <w:color w:val="000000" w:themeColor="text1"/>
          <w:szCs w:val="32"/>
        </w:rPr>
        <w:t>（二）单位申请的，需提供</w:t>
      </w:r>
      <w:r w:rsidRPr="00993785">
        <w:rPr>
          <w:color w:val="000000" w:themeColor="text1"/>
        </w:rPr>
        <w:t>企业营业执照复印件</w:t>
      </w:r>
      <w:r w:rsidRPr="00993785">
        <w:rPr>
          <w:rFonts w:hint="eastAsia"/>
          <w:color w:val="000000" w:themeColor="text1"/>
        </w:rPr>
        <w:t>、</w:t>
      </w:r>
      <w:r w:rsidRPr="00993785">
        <w:rPr>
          <w:rFonts w:ascii="仿宋_GB2312" w:hint="eastAsia"/>
          <w:color w:val="000000" w:themeColor="text1"/>
          <w:szCs w:val="32"/>
        </w:rPr>
        <w:t>法人代表身份证复印（法定代表人签字）或法人委托书原件及代理人身份证复印件、</w:t>
      </w:r>
      <w:r w:rsidRPr="00993785">
        <w:rPr>
          <w:color w:val="000000" w:themeColor="text1"/>
        </w:rPr>
        <w:t>税务</w:t>
      </w:r>
      <w:r w:rsidRPr="00993785">
        <w:rPr>
          <w:rFonts w:hint="eastAsia"/>
          <w:color w:val="000000" w:themeColor="text1"/>
        </w:rPr>
        <w:t>主管</w:t>
      </w:r>
      <w:r w:rsidRPr="00993785">
        <w:rPr>
          <w:color w:val="000000" w:themeColor="text1"/>
        </w:rPr>
        <w:t>部门</w:t>
      </w:r>
      <w:r w:rsidRPr="00993785">
        <w:rPr>
          <w:rFonts w:hint="eastAsia"/>
          <w:color w:val="000000" w:themeColor="text1"/>
        </w:rPr>
        <w:t>出具</w:t>
      </w:r>
      <w:r w:rsidRPr="00993785">
        <w:rPr>
          <w:color w:val="000000" w:themeColor="text1"/>
        </w:rPr>
        <w:t>的企业</w:t>
      </w:r>
      <w:r w:rsidRPr="00993785">
        <w:rPr>
          <w:rFonts w:hint="eastAsia"/>
          <w:color w:val="000000" w:themeColor="text1"/>
        </w:rPr>
        <w:t>近</w:t>
      </w:r>
      <w:proofErr w:type="gramStart"/>
      <w:r w:rsidRPr="00993785">
        <w:rPr>
          <w:rFonts w:hint="eastAsia"/>
          <w:color w:val="000000" w:themeColor="text1"/>
        </w:rPr>
        <w:t>三</w:t>
      </w:r>
      <w:proofErr w:type="gramEnd"/>
      <w:r w:rsidRPr="00993785">
        <w:rPr>
          <w:color w:val="000000" w:themeColor="text1"/>
        </w:rPr>
        <w:t>年度的纳税证明</w:t>
      </w:r>
      <w:r w:rsidRPr="00993785">
        <w:rPr>
          <w:rFonts w:hint="eastAsia"/>
          <w:color w:val="000000" w:themeColor="text1"/>
        </w:rPr>
        <w:t>复印件；</w:t>
      </w:r>
      <w:r w:rsidRPr="00993785">
        <w:rPr>
          <w:rFonts w:ascii="仿宋_GB2312" w:hint="eastAsia"/>
          <w:color w:val="000000" w:themeColor="text1"/>
          <w:szCs w:val="32"/>
        </w:rPr>
        <w:t>自然人申请的，</w:t>
      </w:r>
      <w:r w:rsidRPr="00993785">
        <w:rPr>
          <w:rFonts w:hint="eastAsia"/>
          <w:color w:val="000000" w:themeColor="text1"/>
        </w:rPr>
        <w:t>盐田区户籍居民提供户口簿复印件（验原件）、身份证复印件（验原件），非盐田户籍居民提供：身份证复印件，以及最近一年的劳动合同复印件、社保卡复印件、最近三个月的社保清单复印件</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Chars="200" w:firstLine="640"/>
        <w:rPr>
          <w:color w:val="000000" w:themeColor="text1"/>
        </w:rPr>
      </w:pPr>
      <w:r w:rsidRPr="00993785">
        <w:rPr>
          <w:rFonts w:ascii="仿宋_GB2312" w:hAnsi="宋体" w:hint="eastAsia"/>
          <w:color w:val="000000" w:themeColor="text1"/>
          <w:szCs w:val="32"/>
        </w:rPr>
        <w:t>（三）</w:t>
      </w:r>
      <w:r w:rsidRPr="00993785">
        <w:rPr>
          <w:rFonts w:hint="eastAsia"/>
          <w:color w:val="000000" w:themeColor="text1"/>
        </w:rPr>
        <w:t>终审胜诉判决书复印件（验原件）；</w:t>
      </w:r>
    </w:p>
    <w:p w:rsidR="003B7F6F" w:rsidRPr="00993785" w:rsidRDefault="003B7F6F" w:rsidP="003B7F6F">
      <w:pPr>
        <w:snapToGrid w:val="0"/>
        <w:spacing w:line="520" w:lineRule="exact"/>
        <w:ind w:firstLineChars="200" w:firstLine="640"/>
        <w:rPr>
          <w:color w:val="000000" w:themeColor="text1"/>
        </w:rPr>
      </w:pPr>
      <w:r w:rsidRPr="00993785">
        <w:rPr>
          <w:rFonts w:hint="eastAsia"/>
          <w:color w:val="000000" w:themeColor="text1"/>
        </w:rPr>
        <w:t>（四）与律师事务所签订的委托代理合同复印件（验原件）；</w:t>
      </w:r>
    </w:p>
    <w:p w:rsidR="003B7F6F" w:rsidRPr="00993785" w:rsidRDefault="003B7F6F" w:rsidP="003B7F6F">
      <w:pPr>
        <w:adjustRightInd w:val="0"/>
        <w:snapToGrid w:val="0"/>
        <w:spacing w:line="520" w:lineRule="exact"/>
        <w:ind w:firstLineChars="200" w:firstLine="640"/>
        <w:rPr>
          <w:rFonts w:ascii="仿宋_GB2312"/>
          <w:bCs/>
          <w:color w:val="000000" w:themeColor="text1"/>
        </w:rPr>
      </w:pPr>
      <w:r w:rsidRPr="00993785">
        <w:rPr>
          <w:rFonts w:hint="eastAsia"/>
          <w:color w:val="000000" w:themeColor="text1"/>
        </w:rPr>
        <w:t>（五）</w:t>
      </w:r>
      <w:r w:rsidRPr="00993785">
        <w:rPr>
          <w:rFonts w:ascii="仿宋_GB2312" w:hint="eastAsia"/>
          <w:bCs/>
          <w:color w:val="000000" w:themeColor="text1"/>
        </w:rPr>
        <w:t>加盖公章的</w:t>
      </w:r>
      <w:r w:rsidRPr="00993785">
        <w:rPr>
          <w:rFonts w:hint="eastAsia"/>
          <w:color w:val="000000" w:themeColor="text1"/>
        </w:rPr>
        <w:t>知识产权维权费用汇总表</w:t>
      </w:r>
      <w:r w:rsidRPr="00993785">
        <w:rPr>
          <w:rFonts w:ascii="仿宋_GB2312" w:hint="eastAsia"/>
          <w:bCs/>
          <w:color w:val="000000" w:themeColor="text1"/>
        </w:rPr>
        <w:t>（包括序号、科目、金额&lt;元&gt;）原件；</w:t>
      </w:r>
    </w:p>
    <w:p w:rsidR="003B7F6F" w:rsidRPr="00993785" w:rsidRDefault="003B7F6F" w:rsidP="003B7F6F">
      <w:pPr>
        <w:adjustRightInd w:val="0"/>
        <w:snapToGrid w:val="0"/>
        <w:spacing w:line="520" w:lineRule="exact"/>
        <w:ind w:firstLineChars="200" w:firstLine="640"/>
        <w:rPr>
          <w:rFonts w:ascii="仿宋_GB2312"/>
          <w:bCs/>
          <w:color w:val="000000" w:themeColor="text1"/>
        </w:rPr>
      </w:pPr>
      <w:r w:rsidRPr="00993785">
        <w:rPr>
          <w:rFonts w:ascii="仿宋_GB2312" w:hint="eastAsia"/>
          <w:bCs/>
          <w:color w:val="000000" w:themeColor="text1"/>
        </w:rPr>
        <w:t>（六）加盖公章的投入明细表（包括序号、内容名称、金额&lt;元&gt;、发票编号、开票日期、</w:t>
      </w:r>
      <w:r w:rsidRPr="00993785">
        <w:rPr>
          <w:rFonts w:ascii="仿宋_GB2312" w:hint="eastAsia"/>
          <w:color w:val="000000" w:themeColor="text1"/>
          <w:szCs w:val="32"/>
        </w:rPr>
        <w:t>发票在本材料中对应的页码</w:t>
      </w:r>
      <w:r w:rsidRPr="00993785">
        <w:rPr>
          <w:rFonts w:ascii="仿宋_GB2312" w:hint="eastAsia"/>
          <w:bCs/>
          <w:color w:val="000000" w:themeColor="text1"/>
        </w:rPr>
        <w:t>）原件；</w:t>
      </w:r>
    </w:p>
    <w:p w:rsidR="003B7F6F" w:rsidRPr="00993785" w:rsidRDefault="003B7F6F" w:rsidP="003B7F6F">
      <w:pPr>
        <w:adjustRightInd w:val="0"/>
        <w:snapToGrid w:val="0"/>
        <w:spacing w:line="520" w:lineRule="exact"/>
        <w:ind w:firstLine="645"/>
        <w:rPr>
          <w:rFonts w:ascii="仿宋_GB2312" w:hAnsi="仿宋"/>
          <w:color w:val="000000" w:themeColor="text1"/>
          <w:szCs w:val="32"/>
        </w:rPr>
      </w:pPr>
      <w:r w:rsidRPr="00993785">
        <w:rPr>
          <w:rFonts w:ascii="仿宋_GB2312" w:hint="eastAsia"/>
          <w:bCs/>
          <w:color w:val="000000" w:themeColor="text1"/>
        </w:rPr>
        <w:t>（</w:t>
      </w:r>
      <w:r w:rsidRPr="00993785">
        <w:rPr>
          <w:rFonts w:ascii="仿宋_GB2312" w:hint="eastAsia"/>
          <w:color w:val="000000" w:themeColor="text1"/>
          <w:szCs w:val="32"/>
        </w:rPr>
        <w:t>七</w:t>
      </w:r>
      <w:r w:rsidRPr="00993785">
        <w:rPr>
          <w:rFonts w:ascii="仿宋_GB2312" w:hint="eastAsia"/>
          <w:bCs/>
          <w:color w:val="000000" w:themeColor="text1"/>
        </w:rPr>
        <w:t>）相关票据（发票、记账凭证、付款回单）复印件（验原件），并按照明细表填写顺序排列。</w:t>
      </w:r>
    </w:p>
    <w:p w:rsidR="003B7F6F" w:rsidRPr="00993785" w:rsidRDefault="003B7F6F" w:rsidP="003B7F6F">
      <w:pPr>
        <w:snapToGrid w:val="0"/>
        <w:spacing w:line="520" w:lineRule="exact"/>
        <w:ind w:firstLineChars="200" w:firstLine="640"/>
        <w:rPr>
          <w:rFonts w:ascii="仿宋_GB2312" w:hAnsi="Calibri"/>
          <w:color w:val="000000" w:themeColor="text1"/>
          <w:szCs w:val="32"/>
        </w:rPr>
      </w:pPr>
      <w:r w:rsidRPr="00993785">
        <w:rPr>
          <w:rFonts w:ascii="仿宋_GB2312" w:hAnsi="Calibri" w:hint="eastAsia"/>
          <w:color w:val="000000" w:themeColor="text1"/>
          <w:szCs w:val="32"/>
        </w:rPr>
        <w:t>以上材料一式四份，编制封面及目录，A4纸正反面打印/复印，非空白页（含封面）需连续编写页码，装订成册（胶装），加盖骑缝章。</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lastRenderedPageBreak/>
        <w:t>六、申请表格</w:t>
      </w:r>
    </w:p>
    <w:p w:rsidR="003B7F6F" w:rsidRPr="00993785" w:rsidRDefault="0028260A"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《盐田区产业发展资金扶持项目申请书（科技计划项目配套资助）》（通知附件可下载相应申请书）。</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七、受理机关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（一）受理机关：</w:t>
      </w:r>
      <w:r w:rsidR="004A745F" w:rsidRPr="00993785">
        <w:rPr>
          <w:rFonts w:ascii="仿宋_GB2312" w:hAnsi="Calibri" w:hint="eastAsia"/>
          <w:color w:val="000000" w:themeColor="text1"/>
          <w:szCs w:val="32"/>
        </w:rPr>
        <w:t>盐田区科技创新局</w:t>
      </w:r>
      <w:r w:rsidRPr="00993785">
        <w:rPr>
          <w:rFonts w:ascii="仿宋_GB2312" w:hAnsi="Calibri" w:hint="eastAsia"/>
          <w:color w:val="000000" w:themeColor="text1"/>
          <w:szCs w:val="32"/>
        </w:rPr>
        <w:t>。</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（二）受理时间：</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网上填报受理时间：系统升级暂未开放。系统升级期间，请直接提交书面材料。</w:t>
      </w:r>
    </w:p>
    <w:p w:rsidR="003B7F6F" w:rsidRPr="00993785" w:rsidRDefault="006D453C" w:rsidP="003B7F6F">
      <w:pPr>
        <w:snapToGrid w:val="0"/>
        <w:spacing w:line="520" w:lineRule="exact"/>
        <w:ind w:firstLine="640"/>
        <w:rPr>
          <w:rFonts w:ascii="仿宋_GB2312" w:hAnsi="Calibri"/>
          <w:color w:val="000000" w:themeColor="text1"/>
          <w:szCs w:val="32"/>
        </w:rPr>
      </w:pPr>
      <w:r w:rsidRPr="00993785">
        <w:rPr>
          <w:rFonts w:ascii="仿宋_GB2312" w:hint="eastAsia"/>
          <w:color w:val="000000" w:themeColor="text1"/>
          <w:szCs w:val="32"/>
        </w:rPr>
        <w:t>书面材料受理时间：法定工作日上午9：00-12：00时，下午14：00-18：00时,周末下午14：00-18：00时。</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（三）联系方式：25169067。</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（四）受理地点：盐田区行政中心6楼621室。</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八、决定机关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盐田区政府。</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九、办理程序</w:t>
      </w:r>
    </w:p>
    <w:p w:rsidR="0028260A"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申报单位准备申请材料—向盐田区科技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提交申请材料</w:t>
      </w:r>
      <w:proofErr w:type="gramStart"/>
      <w:r w:rsidRPr="00993785">
        <w:rPr>
          <w:rFonts w:ascii="仿宋_GB2312" w:hAnsi="Calibri" w:hint="eastAsia"/>
          <w:color w:val="000000" w:themeColor="text1"/>
          <w:szCs w:val="32"/>
        </w:rPr>
        <w:t>—业务</w:t>
      </w:r>
      <w:proofErr w:type="gramEnd"/>
      <w:r w:rsidRPr="00993785">
        <w:rPr>
          <w:rFonts w:ascii="仿宋_GB2312" w:hAnsi="Calibri" w:hint="eastAsia"/>
          <w:color w:val="000000" w:themeColor="text1"/>
          <w:szCs w:val="32"/>
        </w:rPr>
        <w:t>科室进行初审—盐田区科技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核准项目并形成资金扶持初步方案—按盐田</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发展资金管理相关流程进行报批和公示—申报单位在收到拨款通知之日起5个工作日内提交拨付申请—盐田区科技</w:t>
      </w:r>
      <w:proofErr w:type="gramStart"/>
      <w:r w:rsidRPr="00993785">
        <w:rPr>
          <w:rFonts w:ascii="仿宋_GB2312" w:hAnsi="Calibri" w:hint="eastAsia"/>
          <w:color w:val="000000" w:themeColor="text1"/>
          <w:szCs w:val="32"/>
        </w:rPr>
        <w:t>创新局拨付</w:t>
      </w:r>
      <w:proofErr w:type="gramEnd"/>
      <w:r w:rsidRPr="00993785">
        <w:rPr>
          <w:rFonts w:ascii="仿宋_GB2312" w:hAnsi="Calibri" w:hint="eastAsia"/>
          <w:color w:val="000000" w:themeColor="text1"/>
          <w:szCs w:val="32"/>
        </w:rPr>
        <w:t>资金。</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十、审核方式</w:t>
      </w:r>
    </w:p>
    <w:p w:rsidR="003B7F6F"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核准制。</w:t>
      </w:r>
    </w:p>
    <w:p w:rsidR="008E4C4F" w:rsidRPr="00993785" w:rsidRDefault="008E4C4F" w:rsidP="008E4C4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十一、办理时限</w:t>
      </w:r>
    </w:p>
    <w:p w:rsidR="004A745F" w:rsidRPr="00993785" w:rsidRDefault="004A745F" w:rsidP="004A745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11月</w:t>
      </w:r>
      <w:r w:rsidR="00993785" w:rsidRPr="00993785">
        <w:rPr>
          <w:rFonts w:ascii="仿宋_GB2312" w:hAnsi="Calibri" w:hint="eastAsia"/>
          <w:color w:val="000000" w:themeColor="text1"/>
          <w:szCs w:val="32"/>
        </w:rPr>
        <w:t>25</w:t>
      </w:r>
      <w:r w:rsidRPr="00993785">
        <w:rPr>
          <w:rFonts w:ascii="仿宋_GB2312" w:hAnsi="Calibri" w:hint="eastAsia"/>
          <w:color w:val="000000" w:themeColor="text1"/>
          <w:szCs w:val="32"/>
        </w:rPr>
        <w:t>日（星期一）前。</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二</w:t>
      </w:r>
      <w:r w:rsidRPr="00993785">
        <w:rPr>
          <w:rFonts w:ascii="黑体" w:eastAsia="黑体" w:hAnsi="Calibri" w:hint="eastAsia"/>
          <w:color w:val="000000" w:themeColor="text1"/>
          <w:szCs w:val="32"/>
        </w:rPr>
        <w:t>、证件及有效期限</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证件：无。</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lastRenderedPageBreak/>
        <w:t>有效期限：申请人应当在收到拨款通知之日起5个工作日内，提交拨付申请。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三</w:t>
      </w:r>
      <w:r w:rsidRPr="00993785">
        <w:rPr>
          <w:rFonts w:ascii="黑体" w:eastAsia="黑体" w:hAnsi="Calibri" w:hint="eastAsia"/>
          <w:color w:val="000000" w:themeColor="text1"/>
          <w:szCs w:val="32"/>
        </w:rPr>
        <w:t>、收费</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不收费。</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四</w:t>
      </w:r>
      <w:r w:rsidRPr="00993785">
        <w:rPr>
          <w:rFonts w:ascii="黑体" w:eastAsia="黑体" w:hAnsi="Calibri" w:hint="eastAsia"/>
          <w:color w:val="000000" w:themeColor="text1"/>
          <w:szCs w:val="32"/>
        </w:rPr>
        <w:t>、年审或年检</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无年审。</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无年检。</w:t>
      </w:r>
    </w:p>
    <w:p w:rsidR="003B7F6F" w:rsidRPr="00993785" w:rsidRDefault="003B7F6F" w:rsidP="003B7F6F">
      <w:pPr>
        <w:snapToGrid w:val="0"/>
        <w:spacing w:line="520" w:lineRule="exact"/>
        <w:ind w:firstLine="640"/>
        <w:rPr>
          <w:rFonts w:ascii="黑体" w:eastAsia="黑体" w:hAnsi="黑体"/>
          <w:color w:val="000000" w:themeColor="text1"/>
          <w:szCs w:val="32"/>
        </w:rPr>
      </w:pPr>
      <w:r w:rsidRPr="00993785">
        <w:rPr>
          <w:rFonts w:ascii="黑体" w:eastAsia="黑体" w:hAnsi="黑体" w:hint="eastAsia"/>
          <w:color w:val="000000" w:themeColor="text1"/>
          <w:szCs w:val="32"/>
        </w:rPr>
        <w:t>十</w:t>
      </w:r>
      <w:r w:rsidR="00486420" w:rsidRPr="00993785">
        <w:rPr>
          <w:rFonts w:ascii="黑体" w:eastAsia="黑体" w:hAnsi="黑体" w:hint="eastAsia"/>
          <w:color w:val="000000" w:themeColor="text1"/>
          <w:szCs w:val="32"/>
        </w:rPr>
        <w:t>五</w:t>
      </w:r>
      <w:r w:rsidRPr="00993785">
        <w:rPr>
          <w:rFonts w:ascii="黑体" w:eastAsia="黑体" w:hAnsi="黑体" w:hint="eastAsia"/>
          <w:color w:val="000000" w:themeColor="text1"/>
          <w:szCs w:val="32"/>
        </w:rPr>
        <w:t>、不予受理及资助情况</w:t>
      </w:r>
    </w:p>
    <w:p w:rsidR="000929FC"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有下列情形之一的，申请将不予受理，项目将不得获得资助：</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被列入深圳市及盐田区失信“黑名单”的；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在享受各级政府财政资助中有严重违约行为的；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（三）申请之日前两年内发生一般及以上级别生产安全事故，或因恶意欠薪引发劳资纠纷的；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（四）申请之日前两年内存在被处以责令停产停业、暂扣或吊销许可证、执照行政处罚的；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（五）正在进行有可能影响该企业正常经营活动的重大诉讼或者仲裁的，或其主要财产因债务纠纷已被法院采取保全措施的，或正在被法院强制执行重大债务裁定判决的；</w:t>
      </w:r>
    </w:p>
    <w:p w:rsidR="003B7F6F"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（六）涉嫌刑事犯罪的，及其他不符合法律法规有关规定的情形。</w:t>
      </w:r>
    </w:p>
    <w:p w:rsidR="003B7F6F" w:rsidRPr="00993785" w:rsidRDefault="003B7F6F" w:rsidP="003B7F6F">
      <w:pPr>
        <w:snapToGrid w:val="0"/>
        <w:spacing w:line="520" w:lineRule="exact"/>
        <w:ind w:firstLine="560"/>
        <w:rPr>
          <w:color w:val="000000" w:themeColor="text1"/>
        </w:rPr>
      </w:pPr>
    </w:p>
    <w:p w:rsidR="003B7F6F" w:rsidRPr="00993785" w:rsidRDefault="00845B53" w:rsidP="003B7F6F">
      <w:pPr>
        <w:snapToGrid w:val="0"/>
        <w:spacing w:line="520" w:lineRule="exact"/>
        <w:ind w:firstLine="630"/>
        <w:rPr>
          <w:rFonts w:ascii="仿宋_GB2312" w:hAnsi="Calibri"/>
          <w:color w:val="000000" w:themeColor="text1"/>
          <w:szCs w:val="32"/>
        </w:rPr>
      </w:pPr>
      <w:r w:rsidRPr="00993785">
        <w:rPr>
          <w:rFonts w:ascii="仿宋_GB2312" w:hAnsi="Calibri" w:hint="eastAsia"/>
          <w:color w:val="000000" w:themeColor="text1"/>
          <w:szCs w:val="32"/>
        </w:rPr>
        <w:t>说明：区政府从未委托任何单位或</w:t>
      </w:r>
      <w:proofErr w:type="gramStart"/>
      <w:r w:rsidRPr="00993785">
        <w:rPr>
          <w:rFonts w:ascii="仿宋_GB2312" w:hAnsi="Calibri" w:hint="eastAsia"/>
          <w:color w:val="000000" w:themeColor="text1"/>
          <w:szCs w:val="32"/>
        </w:rPr>
        <w:t>个人为项目</w:t>
      </w:r>
      <w:proofErr w:type="gramEnd"/>
      <w:r w:rsidRPr="00993785">
        <w:rPr>
          <w:rFonts w:ascii="仿宋_GB2312" w:hAnsi="Calibri" w:hint="eastAsia"/>
          <w:color w:val="000000" w:themeColor="text1"/>
          <w:szCs w:val="32"/>
        </w:rPr>
        <w:t>申报单位</w:t>
      </w:r>
      <w:r w:rsidRPr="00993785">
        <w:rPr>
          <w:rFonts w:ascii="仿宋_GB2312" w:hAnsi="Calibri" w:hint="eastAsia"/>
          <w:color w:val="000000" w:themeColor="text1"/>
          <w:szCs w:val="32"/>
        </w:rPr>
        <w:lastRenderedPageBreak/>
        <w:t>代理资金申报事宜，</w:t>
      </w:r>
      <w:proofErr w:type="gramStart"/>
      <w:r w:rsidRPr="00993785">
        <w:rPr>
          <w:rFonts w:ascii="仿宋_GB2312" w:hAnsi="Calibri" w:hint="eastAsia"/>
          <w:color w:val="000000" w:themeColor="text1"/>
          <w:szCs w:val="32"/>
        </w:rPr>
        <w:t>请项目</w:t>
      </w:r>
      <w:proofErr w:type="gramEnd"/>
      <w:r w:rsidRPr="00993785">
        <w:rPr>
          <w:rFonts w:ascii="仿宋_GB2312" w:hAnsi="Calibri" w:hint="eastAsia"/>
          <w:color w:val="000000" w:themeColor="text1"/>
          <w:szCs w:val="32"/>
        </w:rPr>
        <w:t>申报单位自主申报。区政府将严格按照有关标准和程序受理，不收取任何费用。如有任何中介机构和个人假借区政府领导和工作人员名义向申报单位收取费用的，请知情者即向</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发展资金管理工作领导小组办公室（区工信局）举报。</w:t>
      </w:r>
    </w:p>
    <w:p w:rsidR="003B7F6F" w:rsidRPr="00993785" w:rsidRDefault="003B7F6F" w:rsidP="003B7F6F">
      <w:pPr>
        <w:widowControl/>
        <w:shd w:val="clear" w:color="auto" w:fill="FFFFFF"/>
        <w:snapToGrid w:val="0"/>
        <w:spacing w:line="520" w:lineRule="exact"/>
        <w:jc w:val="center"/>
        <w:outlineLvl w:val="1"/>
        <w:rPr>
          <w:rFonts w:ascii="宋体" w:eastAsia="宋体" w:hAnsi="宋体" w:cs="Arial"/>
          <w:b/>
          <w:bCs/>
          <w:color w:val="000000" w:themeColor="text1"/>
          <w:kern w:val="36"/>
          <w:sz w:val="44"/>
          <w:szCs w:val="44"/>
        </w:rPr>
      </w:pPr>
      <w:r w:rsidRPr="00993785">
        <w:rPr>
          <w:rFonts w:ascii="宋体" w:eastAsia="宋体" w:hAnsi="宋体" w:cs="Arial"/>
          <w:b/>
          <w:bCs/>
          <w:color w:val="000000" w:themeColor="text1"/>
          <w:kern w:val="36"/>
          <w:sz w:val="44"/>
          <w:szCs w:val="44"/>
        </w:rPr>
        <w:br w:type="page"/>
      </w:r>
      <w:bookmarkStart w:id="9" w:name="_Toc485989537"/>
      <w:bookmarkStart w:id="10" w:name="_Toc24552519"/>
      <w:r w:rsidRPr="00993785">
        <w:rPr>
          <w:rFonts w:ascii="宋体" w:eastAsia="宋体" w:hAnsi="宋体" w:cs="Arial" w:hint="eastAsia"/>
          <w:b/>
          <w:bCs/>
          <w:color w:val="000000" w:themeColor="text1"/>
          <w:kern w:val="36"/>
          <w:sz w:val="44"/>
          <w:szCs w:val="44"/>
        </w:rPr>
        <w:lastRenderedPageBreak/>
        <w:t>（四十一）盐田区资助计算机软件著作权登记项目申报指南</w:t>
      </w:r>
      <w:bookmarkEnd w:id="9"/>
      <w:bookmarkEnd w:id="10"/>
    </w:p>
    <w:p w:rsidR="003B7F6F" w:rsidRPr="00993785" w:rsidRDefault="003B7F6F" w:rsidP="003B7F6F">
      <w:pPr>
        <w:snapToGrid w:val="0"/>
        <w:spacing w:line="520" w:lineRule="exact"/>
        <w:rPr>
          <w:color w:val="000000" w:themeColor="text1"/>
        </w:rPr>
      </w:pP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一、申请内容</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对上一年度计算机程序及其有关文档的著作权登记的软件著作权人，包括个人、法人或其他组织给予资助。</w:t>
      </w:r>
    </w:p>
    <w:p w:rsidR="003B7F6F" w:rsidRPr="00993785" w:rsidRDefault="003B7F6F" w:rsidP="003B7F6F">
      <w:pPr>
        <w:pStyle w:val="Default"/>
        <w:snapToGrid w:val="0"/>
        <w:spacing w:line="520" w:lineRule="exact"/>
        <w:ind w:firstLineChars="200" w:firstLine="640"/>
        <w:rPr>
          <w:rFonts w:ascii="黑体" w:eastAsia="黑体" w:hAnsi="Calibri"/>
          <w:color w:val="000000" w:themeColor="text1"/>
          <w:sz w:val="32"/>
          <w:szCs w:val="32"/>
        </w:rPr>
      </w:pPr>
      <w:r w:rsidRPr="00993785">
        <w:rPr>
          <w:rFonts w:ascii="黑体" w:eastAsia="黑体" w:hAnsi="Calibri" w:hint="eastAsia"/>
          <w:color w:val="000000" w:themeColor="text1"/>
          <w:sz w:val="32"/>
          <w:szCs w:val="32"/>
        </w:rPr>
        <w:t>二、设定依据</w:t>
      </w:r>
    </w:p>
    <w:p w:rsidR="003B7F6F" w:rsidRPr="00993785" w:rsidRDefault="008E54F7"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（一）《盐田区产业发展资金管理规定（2019年修订）》，盐田区人民政府，深盐府</w:t>
      </w:r>
      <w:proofErr w:type="gramStart"/>
      <w:r w:rsidRPr="00993785">
        <w:rPr>
          <w:rFonts w:ascii="仿宋_GB2312" w:hAnsi="Calibri" w:hint="eastAsia"/>
          <w:color w:val="000000" w:themeColor="text1"/>
          <w:szCs w:val="32"/>
        </w:rPr>
        <w:t>规</w:t>
      </w:r>
      <w:proofErr w:type="gramEnd"/>
      <w:r w:rsidRPr="00993785">
        <w:rPr>
          <w:rFonts w:ascii="仿宋_GB2312" w:hAnsi="Calibri" w:hint="eastAsia"/>
          <w:color w:val="000000" w:themeColor="text1"/>
          <w:szCs w:val="32"/>
        </w:rPr>
        <w:t>〔2019〕3号；</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（二）《盐田区关于支持企业提升竞争力和促进科技创新的若干措施》，盐田区人民政府办公室，深</w:t>
      </w:r>
      <w:proofErr w:type="gramStart"/>
      <w:r w:rsidRPr="00993785">
        <w:rPr>
          <w:rFonts w:ascii="仿宋_GB2312" w:hAnsi="Calibri" w:hint="eastAsia"/>
          <w:color w:val="000000" w:themeColor="text1"/>
          <w:szCs w:val="32"/>
        </w:rPr>
        <w:t>盐府办规</w:t>
      </w:r>
      <w:proofErr w:type="gramEnd"/>
      <w:r w:rsidRPr="00993785">
        <w:rPr>
          <w:rFonts w:ascii="仿宋_GB2312" w:hAnsi="Calibri" w:hint="eastAsia"/>
          <w:color w:val="000000" w:themeColor="text1"/>
          <w:szCs w:val="32"/>
        </w:rPr>
        <w:t>〔2017〕3号。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三、</w:t>
      </w:r>
      <w:r w:rsidRPr="00993785">
        <w:rPr>
          <w:rFonts w:ascii="黑体" w:eastAsia="黑体" w:hAnsi="黑体" w:hint="eastAsia"/>
          <w:color w:val="000000" w:themeColor="text1"/>
          <w:szCs w:val="32"/>
        </w:rPr>
        <w:t>支持强度与方式</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支持强度：对计算机程序及其有关文档的著作权登记的软件著作权人，包括个人、法人或其他组织，每件给予</w:t>
      </w:r>
      <w:r w:rsidRPr="00993785">
        <w:rPr>
          <w:color w:val="000000" w:themeColor="text1"/>
          <w:sz w:val="32"/>
          <w:szCs w:val="32"/>
        </w:rPr>
        <w:t>600</w:t>
      </w:r>
      <w:r w:rsidRPr="00993785">
        <w:rPr>
          <w:rFonts w:hint="eastAsia"/>
          <w:color w:val="000000" w:themeColor="text1"/>
          <w:sz w:val="32"/>
          <w:szCs w:val="32"/>
        </w:rPr>
        <w:t>元的资助。</w:t>
      </w:r>
    </w:p>
    <w:p w:rsidR="003B7F6F" w:rsidRPr="00993785" w:rsidRDefault="003B7F6F" w:rsidP="003B7F6F">
      <w:pPr>
        <w:pStyle w:val="Default"/>
        <w:snapToGrid w:val="0"/>
        <w:spacing w:line="520" w:lineRule="exact"/>
        <w:ind w:firstLineChars="200" w:firstLine="640"/>
        <w:rPr>
          <w:color w:val="000000" w:themeColor="text1"/>
          <w:sz w:val="32"/>
          <w:szCs w:val="32"/>
        </w:rPr>
      </w:pPr>
      <w:r w:rsidRPr="00993785">
        <w:rPr>
          <w:rFonts w:hint="eastAsia"/>
          <w:color w:val="000000" w:themeColor="text1"/>
          <w:sz w:val="32"/>
          <w:szCs w:val="32"/>
        </w:rPr>
        <w:t>支持方式：自愿申报、集中审查、审批机关审定、社会公示。</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四、办理条件</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申请该项目应符合以下条件：</w:t>
      </w:r>
    </w:p>
    <w:p w:rsidR="003B7F6F" w:rsidRPr="00993785" w:rsidRDefault="003B7F6F" w:rsidP="003B7F6F">
      <w:pPr>
        <w:snapToGrid w:val="0"/>
        <w:spacing w:line="520" w:lineRule="exact"/>
        <w:ind w:firstLine="640"/>
        <w:rPr>
          <w:color w:val="000000" w:themeColor="text1"/>
        </w:rPr>
      </w:pPr>
      <w:r w:rsidRPr="00993785">
        <w:rPr>
          <w:rFonts w:hint="eastAsia"/>
          <w:color w:val="000000" w:themeColor="text1"/>
        </w:rPr>
        <w:t>（一）</w:t>
      </w:r>
      <w:r w:rsidRPr="00993785">
        <w:rPr>
          <w:rFonts w:ascii="仿宋_GB2312" w:hAnsi="Calibri" w:hint="eastAsia"/>
          <w:color w:val="000000" w:themeColor="text1"/>
          <w:szCs w:val="32"/>
        </w:rPr>
        <w:t>申报单位应当是在盐田区注册并具有独立法人资格的机构（</w:t>
      </w:r>
      <w:r w:rsidRPr="00993785">
        <w:rPr>
          <w:rFonts w:hint="eastAsia"/>
          <w:color w:val="000000" w:themeColor="text1"/>
          <w:szCs w:val="32"/>
        </w:rPr>
        <w:t>含企业、实验室、事业单位、民办非企业机构、新兴组织机构</w:t>
      </w:r>
      <w:r w:rsidRPr="00993785">
        <w:rPr>
          <w:rFonts w:ascii="仿宋_GB2312" w:hAnsi="Calibri" w:hint="eastAsia"/>
          <w:color w:val="000000" w:themeColor="text1"/>
          <w:szCs w:val="32"/>
        </w:rPr>
        <w:t>）；自然人应当是</w:t>
      </w:r>
      <w:r w:rsidRPr="00993785">
        <w:rPr>
          <w:rFonts w:ascii="仿宋_GB2312" w:hAnsi="微软雅黑" w:cs="宋体" w:hint="eastAsia"/>
          <w:color w:val="000000" w:themeColor="text1"/>
          <w:kern w:val="0"/>
          <w:szCs w:val="32"/>
        </w:rPr>
        <w:t>盐田区户籍居民或者</w:t>
      </w:r>
      <w:r w:rsidRPr="00993785">
        <w:rPr>
          <w:rFonts w:ascii="仿宋_GB2312" w:hAnsi="微软雅黑" w:cs="宋体"/>
          <w:color w:val="000000" w:themeColor="text1"/>
          <w:kern w:val="0"/>
          <w:szCs w:val="32"/>
        </w:rPr>
        <w:t>无盐田户籍</w:t>
      </w:r>
      <w:r w:rsidRPr="00993785">
        <w:rPr>
          <w:rFonts w:ascii="仿宋_GB2312" w:hAnsi="微软雅黑" w:cs="宋体" w:hint="eastAsia"/>
          <w:color w:val="000000" w:themeColor="text1"/>
          <w:kern w:val="0"/>
          <w:szCs w:val="32"/>
        </w:rPr>
        <w:t>的</w:t>
      </w:r>
      <w:r w:rsidRPr="00993785">
        <w:rPr>
          <w:rFonts w:ascii="仿宋_GB2312" w:hAnsi="微软雅黑" w:cs="宋体"/>
          <w:color w:val="000000" w:themeColor="text1"/>
          <w:kern w:val="0"/>
          <w:szCs w:val="32"/>
        </w:rPr>
        <w:t>，但工作单位在盐田且领取了社会保障卡，或持有本</w:t>
      </w:r>
      <w:r w:rsidRPr="00993785">
        <w:rPr>
          <w:rFonts w:ascii="仿宋_GB2312" w:hAnsi="微软雅黑" w:cs="宋体" w:hint="eastAsia"/>
          <w:color w:val="000000" w:themeColor="text1"/>
          <w:kern w:val="0"/>
          <w:szCs w:val="32"/>
        </w:rPr>
        <w:t>区</w:t>
      </w:r>
      <w:r w:rsidRPr="00993785">
        <w:rPr>
          <w:rFonts w:ascii="仿宋_GB2312" w:hAnsi="微软雅黑" w:cs="宋体"/>
          <w:color w:val="000000" w:themeColor="text1"/>
          <w:kern w:val="0"/>
          <w:szCs w:val="32"/>
        </w:rPr>
        <w:t>有效的居住证件的居民</w:t>
      </w:r>
      <w:r w:rsidRPr="00993785">
        <w:rPr>
          <w:rFonts w:ascii="仿宋_GB2312" w:hAnsi="微软雅黑" w:cs="宋体" w:hint="eastAsia"/>
          <w:color w:val="000000" w:themeColor="text1"/>
          <w:kern w:val="0"/>
          <w:szCs w:val="32"/>
        </w:rPr>
        <w:t>。</w:t>
      </w:r>
    </w:p>
    <w:p w:rsidR="003B7F6F" w:rsidRPr="00993785" w:rsidRDefault="003B7F6F" w:rsidP="003B7F6F">
      <w:pPr>
        <w:snapToGrid w:val="0"/>
        <w:spacing w:line="520" w:lineRule="exact"/>
        <w:ind w:firstLineChars="200" w:firstLine="640"/>
        <w:rPr>
          <w:rFonts w:ascii="仿宋_GB2312" w:hAnsi="宋体"/>
          <w:color w:val="000000" w:themeColor="text1"/>
          <w:szCs w:val="32"/>
        </w:rPr>
      </w:pPr>
      <w:r w:rsidRPr="00993785">
        <w:rPr>
          <w:rFonts w:ascii="仿宋_GB2312" w:hAnsi="宋体" w:hint="eastAsia"/>
          <w:color w:val="000000" w:themeColor="text1"/>
          <w:szCs w:val="32"/>
        </w:rPr>
        <w:t>（二）申请人上一年度</w:t>
      </w:r>
      <w:r w:rsidRPr="00993785">
        <w:rPr>
          <w:rFonts w:hint="eastAsia"/>
          <w:color w:val="000000" w:themeColor="text1"/>
        </w:rPr>
        <w:t>已取得计算机软件著作权登记证</w:t>
      </w:r>
      <w:r w:rsidRPr="00993785">
        <w:rPr>
          <w:rFonts w:hint="eastAsia"/>
          <w:color w:val="000000" w:themeColor="text1"/>
        </w:rPr>
        <w:lastRenderedPageBreak/>
        <w:t>书</w:t>
      </w:r>
      <w:r w:rsidRPr="00993785">
        <w:rPr>
          <w:rFonts w:ascii="仿宋_GB2312" w:hAnsi="宋体" w:hint="eastAsia"/>
          <w:color w:val="000000" w:themeColor="text1"/>
          <w:szCs w:val="32"/>
        </w:rPr>
        <w:t>。</w:t>
      </w:r>
      <w:r w:rsidRPr="00993785">
        <w:rPr>
          <w:rFonts w:ascii="仿宋_GB2312" w:hAnsi="宋体"/>
          <w:color w:val="000000" w:themeColor="text1"/>
          <w:szCs w:val="32"/>
        </w:rPr>
        <w:t xml:space="preserve"> </w:t>
      </w:r>
    </w:p>
    <w:p w:rsidR="003B7F6F" w:rsidRPr="00993785" w:rsidRDefault="003B7F6F" w:rsidP="003B7F6F">
      <w:pPr>
        <w:snapToGrid w:val="0"/>
        <w:spacing w:line="520" w:lineRule="exact"/>
        <w:ind w:firstLineChars="200" w:firstLine="640"/>
        <w:rPr>
          <w:color w:val="000000" w:themeColor="text1"/>
          <w:szCs w:val="32"/>
        </w:rPr>
      </w:pPr>
      <w:r w:rsidRPr="00993785">
        <w:rPr>
          <w:rFonts w:ascii="黑体" w:eastAsia="黑体" w:hAnsi="Calibri" w:hint="eastAsia"/>
          <w:color w:val="000000" w:themeColor="text1"/>
          <w:szCs w:val="32"/>
        </w:rPr>
        <w:t>五、申请材料</w:t>
      </w:r>
    </w:p>
    <w:p w:rsidR="003B7F6F" w:rsidRPr="00993785" w:rsidRDefault="007D7D0F" w:rsidP="003B7F6F">
      <w:pPr>
        <w:snapToGrid w:val="0"/>
        <w:spacing w:line="520" w:lineRule="exact"/>
        <w:ind w:firstLineChars="200" w:firstLine="640"/>
        <w:rPr>
          <w:rFonts w:ascii="仿宋_GB2312"/>
          <w:color w:val="000000" w:themeColor="text1"/>
          <w:szCs w:val="32"/>
        </w:rPr>
      </w:pPr>
      <w:r w:rsidRPr="00993785">
        <w:rPr>
          <w:rFonts w:ascii="仿宋_GB2312" w:hint="eastAsia"/>
          <w:color w:val="000000" w:themeColor="text1"/>
          <w:szCs w:val="32"/>
        </w:rPr>
        <w:t>（一）《盐田区产业发展资金扶持项目申请书（科技计划项目配套资助）》（通知附件可下载相应申请书）原件及电子文档，原件为在电脑上按要求填写后打印生成的纸质文件原件（需签字盖章），电子文档为填写后的</w:t>
      </w:r>
      <w:r w:rsidRPr="00993785">
        <w:rPr>
          <w:rFonts w:hint="eastAsia"/>
          <w:color w:val="000000" w:themeColor="text1"/>
          <w:szCs w:val="32"/>
        </w:rPr>
        <w:t>Word</w:t>
      </w:r>
      <w:proofErr w:type="gramStart"/>
      <w:r w:rsidRPr="00993785">
        <w:rPr>
          <w:rFonts w:hint="eastAsia"/>
          <w:color w:val="000000" w:themeColor="text1"/>
          <w:szCs w:val="32"/>
        </w:rPr>
        <w:t>版电子</w:t>
      </w:r>
      <w:proofErr w:type="gramEnd"/>
      <w:r w:rsidRPr="00993785">
        <w:rPr>
          <w:rFonts w:hint="eastAsia"/>
          <w:color w:val="000000" w:themeColor="text1"/>
          <w:szCs w:val="32"/>
        </w:rPr>
        <w:t>文档（电子文档需发邮件至</w:t>
      </w:r>
      <w:r w:rsidRPr="00993785">
        <w:rPr>
          <w:rFonts w:hint="eastAsia"/>
          <w:color w:val="000000" w:themeColor="text1"/>
          <w:szCs w:val="32"/>
        </w:rPr>
        <w:t>ytkjxm@yantian.gov.cn</w:t>
      </w:r>
      <w:r w:rsidRPr="00993785">
        <w:rPr>
          <w:rFonts w:hint="eastAsia"/>
          <w:color w:val="000000" w:themeColor="text1"/>
          <w:szCs w:val="32"/>
        </w:rPr>
        <w:t>）</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Chars="200" w:firstLine="640"/>
        <w:rPr>
          <w:rFonts w:ascii="仿宋_GB2312"/>
          <w:color w:val="000000" w:themeColor="text1"/>
          <w:szCs w:val="32"/>
        </w:rPr>
      </w:pPr>
      <w:r w:rsidRPr="00993785">
        <w:rPr>
          <w:rFonts w:ascii="仿宋_GB2312" w:hint="eastAsia"/>
          <w:color w:val="000000" w:themeColor="text1"/>
          <w:szCs w:val="32"/>
        </w:rPr>
        <w:t>（二）单位申请的，需提供</w:t>
      </w:r>
      <w:r w:rsidRPr="00993785">
        <w:rPr>
          <w:color w:val="000000" w:themeColor="text1"/>
        </w:rPr>
        <w:t>企业营业执照复印件</w:t>
      </w:r>
      <w:r w:rsidRPr="00993785">
        <w:rPr>
          <w:rFonts w:hint="eastAsia"/>
          <w:color w:val="000000" w:themeColor="text1"/>
        </w:rPr>
        <w:t>、</w:t>
      </w:r>
      <w:r w:rsidRPr="00993785">
        <w:rPr>
          <w:rFonts w:ascii="仿宋_GB2312" w:hint="eastAsia"/>
          <w:color w:val="000000" w:themeColor="text1"/>
          <w:szCs w:val="32"/>
        </w:rPr>
        <w:t>法人代表身份证复印（法定代表人签字）或法人委托书原件及代理人身份证复印件、</w:t>
      </w:r>
      <w:r w:rsidRPr="00993785">
        <w:rPr>
          <w:color w:val="000000" w:themeColor="text1"/>
        </w:rPr>
        <w:t>税务</w:t>
      </w:r>
      <w:r w:rsidRPr="00993785">
        <w:rPr>
          <w:rFonts w:hint="eastAsia"/>
          <w:color w:val="000000" w:themeColor="text1"/>
        </w:rPr>
        <w:t>主管</w:t>
      </w:r>
      <w:r w:rsidRPr="00993785">
        <w:rPr>
          <w:color w:val="000000" w:themeColor="text1"/>
        </w:rPr>
        <w:t>部门</w:t>
      </w:r>
      <w:r w:rsidRPr="00993785">
        <w:rPr>
          <w:rFonts w:hint="eastAsia"/>
          <w:color w:val="000000" w:themeColor="text1"/>
        </w:rPr>
        <w:t>出具</w:t>
      </w:r>
      <w:r w:rsidRPr="00993785">
        <w:rPr>
          <w:color w:val="000000" w:themeColor="text1"/>
        </w:rPr>
        <w:t>的企业</w:t>
      </w:r>
      <w:r w:rsidRPr="00993785">
        <w:rPr>
          <w:rFonts w:hint="eastAsia"/>
          <w:color w:val="000000" w:themeColor="text1"/>
        </w:rPr>
        <w:t>近</w:t>
      </w:r>
      <w:proofErr w:type="gramStart"/>
      <w:r w:rsidRPr="00993785">
        <w:rPr>
          <w:rFonts w:hint="eastAsia"/>
          <w:color w:val="000000" w:themeColor="text1"/>
        </w:rPr>
        <w:t>三</w:t>
      </w:r>
      <w:proofErr w:type="gramEnd"/>
      <w:r w:rsidRPr="00993785">
        <w:rPr>
          <w:color w:val="000000" w:themeColor="text1"/>
        </w:rPr>
        <w:t>年度的纳税证明</w:t>
      </w:r>
      <w:r w:rsidRPr="00993785">
        <w:rPr>
          <w:rFonts w:hint="eastAsia"/>
          <w:color w:val="000000" w:themeColor="text1"/>
        </w:rPr>
        <w:t>复印件；</w:t>
      </w:r>
      <w:r w:rsidRPr="00993785">
        <w:rPr>
          <w:rFonts w:ascii="仿宋_GB2312" w:hint="eastAsia"/>
          <w:color w:val="000000" w:themeColor="text1"/>
          <w:szCs w:val="32"/>
        </w:rPr>
        <w:t>自然人申请的，</w:t>
      </w:r>
      <w:r w:rsidRPr="00993785">
        <w:rPr>
          <w:rFonts w:hint="eastAsia"/>
          <w:color w:val="000000" w:themeColor="text1"/>
        </w:rPr>
        <w:t>盐田区户籍居民提供户口簿复印件（验原件）、身份证复印件（验原件），非盐田户籍居民提供：身份证复印件，以及最近一年的劳动合同复印件、社保卡复印件、最近三个月的社保清单原件</w:t>
      </w:r>
      <w:r w:rsidRPr="00993785">
        <w:rPr>
          <w:rFonts w:ascii="仿宋_GB2312" w:hint="eastAsia"/>
          <w:color w:val="000000" w:themeColor="text1"/>
          <w:szCs w:val="32"/>
        </w:rPr>
        <w:t>；个人申请的，</w:t>
      </w:r>
      <w:r w:rsidRPr="00993785">
        <w:rPr>
          <w:rFonts w:hint="eastAsia"/>
          <w:color w:val="000000" w:themeColor="text1"/>
        </w:rPr>
        <w:t>盐田区户籍居民提供户口簿复印件、身份证复印件；非盐田户籍居民提供身份证复印件，以及最近一年的劳动合同复印件、社保卡复印件、最近三个月的社保清单复印件</w:t>
      </w:r>
      <w:r w:rsidRPr="00993785">
        <w:rPr>
          <w:rFonts w:ascii="仿宋_GB2312" w:hint="eastAsia"/>
          <w:color w:val="000000" w:themeColor="text1"/>
          <w:szCs w:val="32"/>
        </w:rPr>
        <w:t>；</w:t>
      </w:r>
    </w:p>
    <w:p w:rsidR="003B7F6F" w:rsidRPr="00993785" w:rsidRDefault="003B7F6F" w:rsidP="003B7F6F">
      <w:pPr>
        <w:snapToGrid w:val="0"/>
        <w:spacing w:line="520" w:lineRule="exact"/>
        <w:ind w:firstLineChars="200" w:firstLine="640"/>
        <w:rPr>
          <w:rFonts w:ascii="仿宋_GB2312"/>
          <w:color w:val="000000" w:themeColor="text1"/>
          <w:szCs w:val="32"/>
        </w:rPr>
      </w:pPr>
      <w:r w:rsidRPr="00993785">
        <w:rPr>
          <w:rFonts w:ascii="仿宋_GB2312" w:hAnsi="宋体" w:hint="eastAsia"/>
          <w:color w:val="000000" w:themeColor="text1"/>
          <w:szCs w:val="32"/>
        </w:rPr>
        <w:t>（三）加盖公章的</w:t>
      </w:r>
      <w:r w:rsidRPr="00993785">
        <w:rPr>
          <w:rFonts w:hint="eastAsia"/>
          <w:color w:val="000000" w:themeColor="text1"/>
        </w:rPr>
        <w:t>计算机软件著作权登记明细表（含登记证号、</w:t>
      </w:r>
      <w:proofErr w:type="gramStart"/>
      <w:r w:rsidRPr="00993785">
        <w:rPr>
          <w:rFonts w:hint="eastAsia"/>
          <w:color w:val="000000" w:themeColor="text1"/>
        </w:rPr>
        <w:t>软著名称</w:t>
      </w:r>
      <w:proofErr w:type="gramEnd"/>
      <w:r w:rsidRPr="00993785">
        <w:rPr>
          <w:rFonts w:hint="eastAsia"/>
          <w:color w:val="000000" w:themeColor="text1"/>
        </w:rPr>
        <w:t>、发证日期、权利获取方式）原件；</w:t>
      </w:r>
    </w:p>
    <w:p w:rsidR="003B7F6F" w:rsidRPr="00993785" w:rsidRDefault="003B7F6F" w:rsidP="003B7F6F">
      <w:pPr>
        <w:snapToGrid w:val="0"/>
        <w:spacing w:line="520" w:lineRule="exact"/>
        <w:ind w:firstLineChars="200" w:firstLine="640"/>
        <w:rPr>
          <w:rFonts w:ascii="仿宋_GB2312" w:hAnsi="宋体"/>
          <w:color w:val="000000" w:themeColor="text1"/>
          <w:szCs w:val="32"/>
        </w:rPr>
      </w:pPr>
      <w:r w:rsidRPr="00993785">
        <w:rPr>
          <w:rFonts w:ascii="仿宋_GB2312" w:hAnsi="宋体" w:hint="eastAsia"/>
          <w:color w:val="000000" w:themeColor="text1"/>
          <w:szCs w:val="32"/>
        </w:rPr>
        <w:t>（四）</w:t>
      </w:r>
      <w:r w:rsidRPr="00993785">
        <w:rPr>
          <w:rFonts w:hint="eastAsia"/>
          <w:color w:val="000000" w:themeColor="text1"/>
        </w:rPr>
        <w:t>计算机软件著作权登记证书复印件（验原件），按照“明细表”顺序排列</w:t>
      </w:r>
      <w:r w:rsidRPr="00993785">
        <w:rPr>
          <w:rFonts w:ascii="仿宋_GB2312" w:hAnsi="宋体" w:hint="eastAsia"/>
          <w:color w:val="000000" w:themeColor="text1"/>
          <w:szCs w:val="32"/>
        </w:rPr>
        <w:t>；</w:t>
      </w:r>
      <w:r w:rsidRPr="00993785">
        <w:rPr>
          <w:rFonts w:ascii="仿宋_GB2312" w:hAnsi="宋体"/>
          <w:color w:val="000000" w:themeColor="text1"/>
          <w:szCs w:val="32"/>
        </w:rPr>
        <w:t xml:space="preserve"> </w:t>
      </w:r>
    </w:p>
    <w:p w:rsidR="003B7F6F" w:rsidRPr="00993785" w:rsidRDefault="003B7F6F" w:rsidP="003B7F6F">
      <w:pPr>
        <w:snapToGrid w:val="0"/>
        <w:spacing w:line="520" w:lineRule="exact"/>
        <w:ind w:firstLineChars="200" w:firstLine="640"/>
        <w:rPr>
          <w:rFonts w:ascii="仿宋_GB2312" w:hAnsi="宋体"/>
          <w:color w:val="000000" w:themeColor="text1"/>
          <w:szCs w:val="32"/>
        </w:rPr>
      </w:pPr>
      <w:r w:rsidRPr="00993785">
        <w:rPr>
          <w:rFonts w:ascii="仿宋_GB2312" w:hAnsi="宋体" w:hint="eastAsia"/>
          <w:color w:val="000000" w:themeColor="text1"/>
          <w:szCs w:val="32"/>
        </w:rPr>
        <w:t>（五）</w:t>
      </w:r>
      <w:r w:rsidRPr="00993785">
        <w:rPr>
          <w:rFonts w:hint="eastAsia"/>
          <w:color w:val="000000" w:themeColor="text1"/>
        </w:rPr>
        <w:t>软件著作权权利的继承人、受让人或者承受人，应当提交权利继承、受让或者承受的证明复印件</w:t>
      </w:r>
      <w:r w:rsidRPr="00993785">
        <w:rPr>
          <w:rFonts w:ascii="仿宋_GB2312" w:hAnsi="宋体" w:hint="eastAsia"/>
          <w:color w:val="000000" w:themeColor="text1"/>
          <w:szCs w:val="32"/>
        </w:rPr>
        <w:t>。</w:t>
      </w:r>
      <w:r w:rsidRPr="00993785">
        <w:rPr>
          <w:rFonts w:ascii="仿宋_GB2312" w:hAnsi="宋体"/>
          <w:color w:val="000000" w:themeColor="text1"/>
          <w:szCs w:val="32"/>
        </w:rPr>
        <w:t xml:space="preserve"> </w:t>
      </w:r>
    </w:p>
    <w:p w:rsidR="003B7F6F" w:rsidRPr="00993785" w:rsidRDefault="003B7F6F" w:rsidP="003B7F6F">
      <w:pPr>
        <w:snapToGrid w:val="0"/>
        <w:spacing w:line="520" w:lineRule="exact"/>
        <w:ind w:firstLineChars="200" w:firstLine="640"/>
        <w:rPr>
          <w:rFonts w:ascii="仿宋_GB2312" w:hAnsi="Calibri"/>
          <w:color w:val="000000" w:themeColor="text1"/>
          <w:szCs w:val="32"/>
        </w:rPr>
      </w:pPr>
      <w:r w:rsidRPr="00993785">
        <w:rPr>
          <w:rFonts w:ascii="仿宋_GB2312" w:hAnsi="Calibri" w:hint="eastAsia"/>
          <w:color w:val="000000" w:themeColor="text1"/>
          <w:szCs w:val="32"/>
        </w:rPr>
        <w:t>以上材料一式四份，编制封面及目录，A4纸正反面打印/复印，非空白页（含封面）需连续编写页码，装订成册（胶装），加盖骑缝章。</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lastRenderedPageBreak/>
        <w:t>六、申请表格</w:t>
      </w:r>
    </w:p>
    <w:p w:rsidR="003B7F6F" w:rsidRPr="00993785" w:rsidRDefault="0028260A"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《盐田区产业发展资金扶持项目申请书（科技计划项目配套资助）》（通知附件可下载相应申请书）。</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七、受理机关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（一）受理机关：盐田区</w:t>
      </w:r>
      <w:proofErr w:type="gramStart"/>
      <w:r w:rsidRPr="00993785">
        <w:rPr>
          <w:rFonts w:ascii="仿宋_GB2312" w:hAnsi="Calibri" w:hint="eastAsia"/>
          <w:color w:val="000000" w:themeColor="text1"/>
          <w:szCs w:val="32"/>
        </w:rPr>
        <w:t>经促局（科创</w:t>
      </w:r>
      <w:proofErr w:type="gramEnd"/>
      <w:r w:rsidRPr="00993785">
        <w:rPr>
          <w:rFonts w:ascii="仿宋_GB2312" w:hAnsi="Calibri" w:hint="eastAsia"/>
          <w:color w:val="000000" w:themeColor="text1"/>
          <w:szCs w:val="32"/>
        </w:rPr>
        <w:t>局）。</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（二）受理时间：</w:t>
      </w:r>
    </w:p>
    <w:p w:rsidR="003B7F6F" w:rsidRPr="00993785" w:rsidRDefault="003B7F6F" w:rsidP="003B7F6F">
      <w:pPr>
        <w:snapToGrid w:val="0"/>
        <w:spacing w:line="520" w:lineRule="exact"/>
        <w:ind w:firstLine="640"/>
        <w:rPr>
          <w:rFonts w:ascii="仿宋_GB2312"/>
          <w:color w:val="000000" w:themeColor="text1"/>
          <w:szCs w:val="32"/>
        </w:rPr>
      </w:pPr>
      <w:r w:rsidRPr="00993785">
        <w:rPr>
          <w:rFonts w:ascii="仿宋_GB2312" w:hint="eastAsia"/>
          <w:color w:val="000000" w:themeColor="text1"/>
          <w:szCs w:val="32"/>
        </w:rPr>
        <w:t>网上填报受理时间：系统升级暂未开放。系统升级期间，请直接提交书面材料。</w:t>
      </w:r>
    </w:p>
    <w:p w:rsidR="003B7F6F" w:rsidRPr="00993785" w:rsidRDefault="006D453C" w:rsidP="003B7F6F">
      <w:pPr>
        <w:snapToGrid w:val="0"/>
        <w:spacing w:line="520" w:lineRule="exact"/>
        <w:ind w:firstLine="640"/>
        <w:rPr>
          <w:rFonts w:ascii="仿宋_GB2312" w:hAnsi="Calibri"/>
          <w:color w:val="000000" w:themeColor="text1"/>
          <w:szCs w:val="32"/>
        </w:rPr>
      </w:pPr>
      <w:r w:rsidRPr="00993785">
        <w:rPr>
          <w:rFonts w:ascii="仿宋_GB2312" w:hint="eastAsia"/>
          <w:color w:val="000000" w:themeColor="text1"/>
          <w:szCs w:val="32"/>
        </w:rPr>
        <w:t>书面材料受理时间：法定工作日上午9：00-12：00时，下午14：00-18：00时,周末下午14：00-18：00时。</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（三）联系方式：25169067。</w:t>
      </w:r>
    </w:p>
    <w:p w:rsidR="00D07297" w:rsidRPr="00993785" w:rsidRDefault="00D07297" w:rsidP="00D07297">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（四）受理地点：盐田区行政中心6楼621室。</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八、决定机关</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盐田区政府。</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九、办理程序</w:t>
      </w:r>
    </w:p>
    <w:p w:rsidR="0028260A"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申报单位准备申请材料—向盐田区科技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提交申请材料</w:t>
      </w:r>
      <w:proofErr w:type="gramStart"/>
      <w:r w:rsidRPr="00993785">
        <w:rPr>
          <w:rFonts w:ascii="仿宋_GB2312" w:hAnsi="Calibri" w:hint="eastAsia"/>
          <w:color w:val="000000" w:themeColor="text1"/>
          <w:szCs w:val="32"/>
        </w:rPr>
        <w:t>—业务</w:t>
      </w:r>
      <w:proofErr w:type="gramEnd"/>
      <w:r w:rsidRPr="00993785">
        <w:rPr>
          <w:rFonts w:ascii="仿宋_GB2312" w:hAnsi="Calibri" w:hint="eastAsia"/>
          <w:color w:val="000000" w:themeColor="text1"/>
          <w:szCs w:val="32"/>
        </w:rPr>
        <w:t>科室进行初审—盐田区科技</w:t>
      </w:r>
      <w:proofErr w:type="gramStart"/>
      <w:r w:rsidRPr="00993785">
        <w:rPr>
          <w:rFonts w:ascii="仿宋_GB2312" w:hAnsi="Calibri" w:hint="eastAsia"/>
          <w:color w:val="000000" w:themeColor="text1"/>
          <w:szCs w:val="32"/>
        </w:rPr>
        <w:t>创新局</w:t>
      </w:r>
      <w:proofErr w:type="gramEnd"/>
      <w:r w:rsidRPr="00993785">
        <w:rPr>
          <w:rFonts w:ascii="仿宋_GB2312" w:hAnsi="Calibri" w:hint="eastAsia"/>
          <w:color w:val="000000" w:themeColor="text1"/>
          <w:szCs w:val="32"/>
        </w:rPr>
        <w:t>核准项目并形成资金扶持初步方案—按盐田</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发展资金管理相关流程进行报批和公示—申报单位在收到拨款通知之日起5个工作日内提交拨付申请—盐田区科技</w:t>
      </w:r>
      <w:proofErr w:type="gramStart"/>
      <w:r w:rsidRPr="00993785">
        <w:rPr>
          <w:rFonts w:ascii="仿宋_GB2312" w:hAnsi="Calibri" w:hint="eastAsia"/>
          <w:color w:val="000000" w:themeColor="text1"/>
          <w:szCs w:val="32"/>
        </w:rPr>
        <w:t>创新局拨付</w:t>
      </w:r>
      <w:proofErr w:type="gramEnd"/>
      <w:r w:rsidRPr="00993785">
        <w:rPr>
          <w:rFonts w:ascii="仿宋_GB2312" w:hAnsi="Calibri" w:hint="eastAsia"/>
          <w:color w:val="000000" w:themeColor="text1"/>
          <w:szCs w:val="32"/>
        </w:rPr>
        <w:t>资金。</w:t>
      </w:r>
    </w:p>
    <w:p w:rsidR="0028260A" w:rsidRPr="00993785" w:rsidRDefault="0028260A" w:rsidP="0028260A">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十、审核方式</w:t>
      </w:r>
    </w:p>
    <w:p w:rsidR="003B7F6F" w:rsidRPr="00993785" w:rsidRDefault="0028260A" w:rsidP="0028260A">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核准制。</w:t>
      </w:r>
    </w:p>
    <w:p w:rsidR="008E4C4F" w:rsidRPr="00993785" w:rsidRDefault="008E4C4F" w:rsidP="008E4C4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十一、办理时限</w:t>
      </w:r>
    </w:p>
    <w:p w:rsidR="004A745F" w:rsidRPr="00993785" w:rsidRDefault="004A745F" w:rsidP="004A745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11月</w:t>
      </w:r>
      <w:r w:rsidR="00993785" w:rsidRPr="00993785">
        <w:rPr>
          <w:rFonts w:ascii="仿宋_GB2312" w:hAnsi="Calibri" w:hint="eastAsia"/>
          <w:color w:val="000000" w:themeColor="text1"/>
          <w:szCs w:val="32"/>
        </w:rPr>
        <w:t>25</w:t>
      </w:r>
      <w:r w:rsidRPr="00993785">
        <w:rPr>
          <w:rFonts w:ascii="仿宋_GB2312" w:hAnsi="Calibri" w:hint="eastAsia"/>
          <w:color w:val="000000" w:themeColor="text1"/>
          <w:szCs w:val="32"/>
        </w:rPr>
        <w:t>日（星期一）前。</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二</w:t>
      </w:r>
      <w:r w:rsidRPr="00993785">
        <w:rPr>
          <w:rFonts w:ascii="黑体" w:eastAsia="黑体" w:hAnsi="Calibri" w:hint="eastAsia"/>
          <w:color w:val="000000" w:themeColor="text1"/>
          <w:szCs w:val="32"/>
        </w:rPr>
        <w:t>、证件及有效期限</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证件：无。</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lastRenderedPageBreak/>
        <w:t>有效期限：申请人应当在收到拨款通知之日起5个工作日内，提交拨付申请。</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三</w:t>
      </w:r>
      <w:r w:rsidRPr="00993785">
        <w:rPr>
          <w:rFonts w:ascii="黑体" w:eastAsia="黑体" w:hAnsi="Calibri" w:hint="eastAsia"/>
          <w:color w:val="000000" w:themeColor="text1"/>
          <w:szCs w:val="32"/>
        </w:rPr>
        <w:t>、收费</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不收费。</w:t>
      </w:r>
    </w:p>
    <w:p w:rsidR="003B7F6F" w:rsidRPr="00993785" w:rsidRDefault="003B7F6F" w:rsidP="003B7F6F">
      <w:pPr>
        <w:snapToGrid w:val="0"/>
        <w:spacing w:line="520" w:lineRule="exact"/>
        <w:ind w:firstLine="640"/>
        <w:rPr>
          <w:rFonts w:ascii="黑体" w:eastAsia="黑体" w:hAnsi="Calibri"/>
          <w:color w:val="000000" w:themeColor="text1"/>
          <w:szCs w:val="32"/>
        </w:rPr>
      </w:pPr>
      <w:r w:rsidRPr="00993785">
        <w:rPr>
          <w:rFonts w:ascii="黑体" w:eastAsia="黑体" w:hAnsi="Calibri" w:hint="eastAsia"/>
          <w:color w:val="000000" w:themeColor="text1"/>
          <w:szCs w:val="32"/>
        </w:rPr>
        <w:t>十</w:t>
      </w:r>
      <w:r w:rsidR="00486420" w:rsidRPr="00993785">
        <w:rPr>
          <w:rFonts w:ascii="黑体" w:eastAsia="黑体" w:hAnsi="Calibri" w:hint="eastAsia"/>
          <w:color w:val="000000" w:themeColor="text1"/>
          <w:szCs w:val="32"/>
        </w:rPr>
        <w:t>四</w:t>
      </w:r>
      <w:r w:rsidRPr="00993785">
        <w:rPr>
          <w:rFonts w:ascii="黑体" w:eastAsia="黑体" w:hAnsi="Calibri" w:hint="eastAsia"/>
          <w:color w:val="000000" w:themeColor="text1"/>
          <w:szCs w:val="32"/>
        </w:rPr>
        <w:t>、年审或年检</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无年审。</w:t>
      </w:r>
    </w:p>
    <w:p w:rsidR="003B7F6F" w:rsidRPr="00993785" w:rsidRDefault="003B7F6F" w:rsidP="003B7F6F">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无年检。</w:t>
      </w:r>
    </w:p>
    <w:p w:rsidR="003B7F6F" w:rsidRPr="00993785" w:rsidRDefault="003B7F6F" w:rsidP="003B7F6F">
      <w:pPr>
        <w:snapToGrid w:val="0"/>
        <w:spacing w:line="520" w:lineRule="exact"/>
        <w:ind w:firstLine="640"/>
        <w:rPr>
          <w:rFonts w:ascii="黑体" w:eastAsia="黑体" w:hAnsi="黑体"/>
          <w:color w:val="000000" w:themeColor="text1"/>
          <w:szCs w:val="32"/>
        </w:rPr>
      </w:pPr>
      <w:r w:rsidRPr="00993785">
        <w:rPr>
          <w:rFonts w:ascii="黑体" w:eastAsia="黑体" w:hAnsi="黑体" w:hint="eastAsia"/>
          <w:color w:val="000000" w:themeColor="text1"/>
          <w:szCs w:val="32"/>
        </w:rPr>
        <w:t>十</w:t>
      </w:r>
      <w:r w:rsidR="00486420" w:rsidRPr="00993785">
        <w:rPr>
          <w:rFonts w:ascii="黑体" w:eastAsia="黑体" w:hAnsi="黑体" w:hint="eastAsia"/>
          <w:color w:val="000000" w:themeColor="text1"/>
          <w:szCs w:val="32"/>
        </w:rPr>
        <w:t>五</w:t>
      </w:r>
      <w:r w:rsidRPr="00993785">
        <w:rPr>
          <w:rFonts w:ascii="黑体" w:eastAsia="黑体" w:hAnsi="黑体" w:hint="eastAsia"/>
          <w:color w:val="000000" w:themeColor="text1"/>
          <w:szCs w:val="32"/>
        </w:rPr>
        <w:t>、不予受理及资助情况</w:t>
      </w:r>
    </w:p>
    <w:p w:rsidR="000929FC"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有下列情形之一的，申请将不予受理，项目将不得获得资助：</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（一）</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被列入深圳市及盐田区失信“黑名单”的；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（二）</w:t>
      </w:r>
      <w:r w:rsidR="00AD6F38" w:rsidRPr="00993785">
        <w:rPr>
          <w:rFonts w:ascii="仿宋_GB2312" w:hAnsi="Calibri" w:hint="eastAsia"/>
          <w:color w:val="000000" w:themeColor="text1"/>
          <w:szCs w:val="32"/>
        </w:rPr>
        <w:t>申请之日前两年内</w:t>
      </w:r>
      <w:r w:rsidRPr="00993785">
        <w:rPr>
          <w:rFonts w:ascii="仿宋_GB2312" w:hAnsi="Calibri" w:hint="eastAsia"/>
          <w:color w:val="000000" w:themeColor="text1"/>
          <w:szCs w:val="32"/>
        </w:rPr>
        <w:t>在享受各级政府财政资助中有严重违约行为的；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（三）申请之日前两年内发生一般及以上级别生产安全事故，或因恶意欠薪引发劳资纠纷的；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（四）申请之日前两年内存在被处以责令停产停业、暂扣或吊销许可证、执照行政处罚的；</w:t>
      </w:r>
    </w:p>
    <w:p w:rsidR="000929FC" w:rsidRPr="00993785" w:rsidRDefault="000929FC" w:rsidP="000929FC">
      <w:pPr>
        <w:snapToGrid w:val="0"/>
        <w:spacing w:line="560" w:lineRule="exact"/>
        <w:ind w:firstLine="640"/>
        <w:rPr>
          <w:rFonts w:ascii="仿宋_GB2312" w:hAnsi="Calibri"/>
          <w:color w:val="000000" w:themeColor="text1"/>
          <w:szCs w:val="32"/>
        </w:rPr>
      </w:pPr>
      <w:r w:rsidRPr="00993785">
        <w:rPr>
          <w:rFonts w:ascii="仿宋_GB2312" w:hAnsi="Calibri" w:hint="eastAsia"/>
          <w:color w:val="000000" w:themeColor="text1"/>
          <w:szCs w:val="32"/>
        </w:rPr>
        <w:t>（五）正在进行有可能影响该企业正常经营活动的重大诉讼或者仲裁的，或其主要财产因债务纠纷已被法院采取保全措施的，或正在被法院强制执行重大债务裁定判决的；</w:t>
      </w:r>
    </w:p>
    <w:p w:rsidR="003B7F6F" w:rsidRPr="00993785" w:rsidRDefault="000929FC" w:rsidP="000929FC">
      <w:pPr>
        <w:snapToGrid w:val="0"/>
        <w:spacing w:line="520" w:lineRule="exact"/>
        <w:ind w:firstLine="640"/>
        <w:rPr>
          <w:rFonts w:ascii="仿宋_GB2312" w:hAnsi="Calibri"/>
          <w:color w:val="000000" w:themeColor="text1"/>
          <w:szCs w:val="32"/>
        </w:rPr>
      </w:pPr>
      <w:r w:rsidRPr="00993785">
        <w:rPr>
          <w:rFonts w:ascii="仿宋_GB2312" w:hAnsi="Calibri" w:hint="eastAsia"/>
          <w:color w:val="000000" w:themeColor="text1"/>
          <w:szCs w:val="32"/>
        </w:rPr>
        <w:t>（六）涉嫌刑事犯罪的，及其他不符合法律法规有关规定的情形。</w:t>
      </w:r>
    </w:p>
    <w:p w:rsidR="003B7F6F" w:rsidRPr="00993785" w:rsidRDefault="003B7F6F" w:rsidP="003B7F6F">
      <w:pPr>
        <w:snapToGrid w:val="0"/>
        <w:spacing w:line="520" w:lineRule="exact"/>
        <w:ind w:firstLine="560"/>
        <w:rPr>
          <w:color w:val="000000" w:themeColor="text1"/>
        </w:rPr>
      </w:pPr>
    </w:p>
    <w:p w:rsidR="003B7F6F" w:rsidRPr="00993785" w:rsidRDefault="00845B53" w:rsidP="003B7F6F">
      <w:pPr>
        <w:snapToGrid w:val="0"/>
        <w:spacing w:line="520" w:lineRule="exact"/>
        <w:ind w:firstLine="630"/>
        <w:rPr>
          <w:rFonts w:ascii="仿宋_GB2312" w:hAnsi="Calibri"/>
          <w:color w:val="000000" w:themeColor="text1"/>
          <w:szCs w:val="32"/>
        </w:rPr>
      </w:pPr>
      <w:r w:rsidRPr="00993785">
        <w:rPr>
          <w:rFonts w:ascii="仿宋_GB2312" w:hAnsi="Calibri" w:hint="eastAsia"/>
          <w:color w:val="000000" w:themeColor="text1"/>
          <w:szCs w:val="32"/>
        </w:rPr>
        <w:t>说明：区政府从未委托任何单位或</w:t>
      </w:r>
      <w:proofErr w:type="gramStart"/>
      <w:r w:rsidRPr="00993785">
        <w:rPr>
          <w:rFonts w:ascii="仿宋_GB2312" w:hAnsi="Calibri" w:hint="eastAsia"/>
          <w:color w:val="000000" w:themeColor="text1"/>
          <w:szCs w:val="32"/>
        </w:rPr>
        <w:t>个人为项目</w:t>
      </w:r>
      <w:proofErr w:type="gramEnd"/>
      <w:r w:rsidRPr="00993785">
        <w:rPr>
          <w:rFonts w:ascii="仿宋_GB2312" w:hAnsi="Calibri" w:hint="eastAsia"/>
          <w:color w:val="000000" w:themeColor="text1"/>
          <w:szCs w:val="32"/>
        </w:rPr>
        <w:t>申报单位</w:t>
      </w:r>
      <w:r w:rsidRPr="00993785">
        <w:rPr>
          <w:rFonts w:ascii="仿宋_GB2312" w:hAnsi="Calibri" w:hint="eastAsia"/>
          <w:color w:val="000000" w:themeColor="text1"/>
          <w:szCs w:val="32"/>
        </w:rPr>
        <w:lastRenderedPageBreak/>
        <w:t>代理资金申报事宜，</w:t>
      </w:r>
      <w:proofErr w:type="gramStart"/>
      <w:r w:rsidRPr="00993785">
        <w:rPr>
          <w:rFonts w:ascii="仿宋_GB2312" w:hAnsi="Calibri" w:hint="eastAsia"/>
          <w:color w:val="000000" w:themeColor="text1"/>
          <w:szCs w:val="32"/>
        </w:rPr>
        <w:t>请项目</w:t>
      </w:r>
      <w:proofErr w:type="gramEnd"/>
      <w:r w:rsidRPr="00993785">
        <w:rPr>
          <w:rFonts w:ascii="仿宋_GB2312" w:hAnsi="Calibri" w:hint="eastAsia"/>
          <w:color w:val="000000" w:themeColor="text1"/>
          <w:szCs w:val="32"/>
        </w:rPr>
        <w:t>申报单位自主申报。区政府将严格按照有关标准和程序受理，不收取任何费用。如有任何中介机构和个人假借区政府领导和工作人员名义向申报单位收取费用的，请知情者即向</w:t>
      </w:r>
      <w:proofErr w:type="gramStart"/>
      <w:r w:rsidRPr="00993785">
        <w:rPr>
          <w:rFonts w:ascii="仿宋_GB2312" w:hAnsi="Calibri" w:hint="eastAsia"/>
          <w:color w:val="000000" w:themeColor="text1"/>
          <w:szCs w:val="32"/>
        </w:rPr>
        <w:t>区产业</w:t>
      </w:r>
      <w:proofErr w:type="gramEnd"/>
      <w:r w:rsidRPr="00993785">
        <w:rPr>
          <w:rFonts w:ascii="仿宋_GB2312" w:hAnsi="Calibri" w:hint="eastAsia"/>
          <w:color w:val="000000" w:themeColor="text1"/>
          <w:szCs w:val="32"/>
        </w:rPr>
        <w:t>发展资金管理工作领导小组办公室（区工信局）举报。</w:t>
      </w:r>
    </w:p>
    <w:p w:rsidR="003B7F6F" w:rsidRPr="00993785" w:rsidRDefault="003B7F6F" w:rsidP="003B7F6F">
      <w:pPr>
        <w:snapToGrid w:val="0"/>
        <w:spacing w:line="520" w:lineRule="exact"/>
        <w:rPr>
          <w:color w:val="000000" w:themeColor="text1"/>
        </w:rPr>
      </w:pPr>
    </w:p>
    <w:p w:rsidR="008C45DC" w:rsidRPr="00993785" w:rsidRDefault="008C45DC" w:rsidP="003B7F6F">
      <w:pPr>
        <w:rPr>
          <w:color w:val="000000" w:themeColor="text1"/>
        </w:rPr>
      </w:pPr>
    </w:p>
    <w:sectPr w:rsidR="008C45DC" w:rsidRPr="00993785" w:rsidSect="008C45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D89" w:rsidRDefault="00572D89" w:rsidP="003B7F6F">
      <w:r>
        <w:separator/>
      </w:r>
    </w:p>
  </w:endnote>
  <w:endnote w:type="continuationSeparator" w:id="0">
    <w:p w:rsidR="00572D89" w:rsidRDefault="00572D89" w:rsidP="003B7F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D89" w:rsidRDefault="00572D89" w:rsidP="003B7F6F">
      <w:r>
        <w:separator/>
      </w:r>
    </w:p>
  </w:footnote>
  <w:footnote w:type="continuationSeparator" w:id="0">
    <w:p w:rsidR="00572D89" w:rsidRDefault="00572D89" w:rsidP="003B7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4EC2E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9F6463E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862126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294BB8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1F24F1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5B877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E8C820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85822C6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398E7312"/>
    <w:lvl w:ilvl="0">
      <w:start w:val="1"/>
      <w:numFmt w:val="decimal"/>
      <w:lvlText w:val="%1."/>
      <w:lvlJc w:val="left"/>
      <w:pPr>
        <w:tabs>
          <w:tab w:val="num" w:pos="360"/>
        </w:tabs>
        <w:ind w:left="360" w:hangingChars="200" w:hanging="360"/>
      </w:pPr>
    </w:lvl>
  </w:abstractNum>
  <w:abstractNum w:abstractNumId="9">
    <w:nsid w:val="FFFFFF89"/>
    <w:multiLevelType w:val="singleLevel"/>
    <w:tmpl w:val="6D72253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C"/>
    <w:multiLevelType w:val="singleLevel"/>
    <w:tmpl w:val="0000000C"/>
    <w:lvl w:ilvl="0">
      <w:start w:val="1"/>
      <w:numFmt w:val="chineseCounting"/>
      <w:suff w:val="nothing"/>
      <w:lvlText w:val="（%1）"/>
      <w:lvlJc w:val="left"/>
      <w:rPr>
        <w:rFonts w:cs="Times New Roman"/>
      </w:rPr>
    </w:lvl>
  </w:abstractNum>
  <w:abstractNum w:abstractNumId="11">
    <w:nsid w:val="005A217F"/>
    <w:multiLevelType w:val="hybridMultilevel"/>
    <w:tmpl w:val="5BA2BDE6"/>
    <w:lvl w:ilvl="0" w:tplc="DD3CE6B6">
      <w:start w:val="10"/>
      <w:numFmt w:val="japaneseCounting"/>
      <w:lvlText w:val="第%1条"/>
      <w:lvlJc w:val="left"/>
      <w:pPr>
        <w:tabs>
          <w:tab w:val="num" w:pos="1855"/>
        </w:tabs>
        <w:ind w:left="1855" w:hanging="1245"/>
      </w:pPr>
      <w:rPr>
        <w:rFonts w:ascii="黑体" w:eastAsia="黑体" w:cs="Times New Roman" w:hint="default"/>
      </w:rPr>
    </w:lvl>
    <w:lvl w:ilvl="1" w:tplc="04090019" w:tentative="1">
      <w:start w:val="1"/>
      <w:numFmt w:val="lowerLetter"/>
      <w:lvlText w:val="%2)"/>
      <w:lvlJc w:val="left"/>
      <w:pPr>
        <w:tabs>
          <w:tab w:val="num" w:pos="1450"/>
        </w:tabs>
        <w:ind w:left="1450" w:hanging="420"/>
      </w:pPr>
      <w:rPr>
        <w:rFonts w:cs="Times New Roman"/>
      </w:rPr>
    </w:lvl>
    <w:lvl w:ilvl="2" w:tplc="0409001B" w:tentative="1">
      <w:start w:val="1"/>
      <w:numFmt w:val="lowerRoman"/>
      <w:lvlText w:val="%3."/>
      <w:lvlJc w:val="right"/>
      <w:pPr>
        <w:tabs>
          <w:tab w:val="num" w:pos="1870"/>
        </w:tabs>
        <w:ind w:left="1870" w:hanging="420"/>
      </w:pPr>
      <w:rPr>
        <w:rFonts w:cs="Times New Roman"/>
      </w:rPr>
    </w:lvl>
    <w:lvl w:ilvl="3" w:tplc="0409000F" w:tentative="1">
      <w:start w:val="1"/>
      <w:numFmt w:val="decimal"/>
      <w:lvlText w:val="%4."/>
      <w:lvlJc w:val="left"/>
      <w:pPr>
        <w:tabs>
          <w:tab w:val="num" w:pos="2290"/>
        </w:tabs>
        <w:ind w:left="2290" w:hanging="420"/>
      </w:pPr>
      <w:rPr>
        <w:rFonts w:cs="Times New Roman"/>
      </w:rPr>
    </w:lvl>
    <w:lvl w:ilvl="4" w:tplc="04090019" w:tentative="1">
      <w:start w:val="1"/>
      <w:numFmt w:val="lowerLetter"/>
      <w:lvlText w:val="%5)"/>
      <w:lvlJc w:val="left"/>
      <w:pPr>
        <w:tabs>
          <w:tab w:val="num" w:pos="2710"/>
        </w:tabs>
        <w:ind w:left="2710" w:hanging="420"/>
      </w:pPr>
      <w:rPr>
        <w:rFonts w:cs="Times New Roman"/>
      </w:rPr>
    </w:lvl>
    <w:lvl w:ilvl="5" w:tplc="0409001B" w:tentative="1">
      <w:start w:val="1"/>
      <w:numFmt w:val="lowerRoman"/>
      <w:lvlText w:val="%6."/>
      <w:lvlJc w:val="right"/>
      <w:pPr>
        <w:tabs>
          <w:tab w:val="num" w:pos="3130"/>
        </w:tabs>
        <w:ind w:left="3130" w:hanging="420"/>
      </w:pPr>
      <w:rPr>
        <w:rFonts w:cs="Times New Roman"/>
      </w:rPr>
    </w:lvl>
    <w:lvl w:ilvl="6" w:tplc="0409000F" w:tentative="1">
      <w:start w:val="1"/>
      <w:numFmt w:val="decimal"/>
      <w:lvlText w:val="%7."/>
      <w:lvlJc w:val="left"/>
      <w:pPr>
        <w:tabs>
          <w:tab w:val="num" w:pos="3550"/>
        </w:tabs>
        <w:ind w:left="3550" w:hanging="420"/>
      </w:pPr>
      <w:rPr>
        <w:rFonts w:cs="Times New Roman"/>
      </w:rPr>
    </w:lvl>
    <w:lvl w:ilvl="7" w:tplc="04090019" w:tentative="1">
      <w:start w:val="1"/>
      <w:numFmt w:val="lowerLetter"/>
      <w:lvlText w:val="%8)"/>
      <w:lvlJc w:val="left"/>
      <w:pPr>
        <w:tabs>
          <w:tab w:val="num" w:pos="3970"/>
        </w:tabs>
        <w:ind w:left="3970" w:hanging="420"/>
      </w:pPr>
      <w:rPr>
        <w:rFonts w:cs="Times New Roman"/>
      </w:rPr>
    </w:lvl>
    <w:lvl w:ilvl="8" w:tplc="0409001B" w:tentative="1">
      <w:start w:val="1"/>
      <w:numFmt w:val="lowerRoman"/>
      <w:lvlText w:val="%9."/>
      <w:lvlJc w:val="right"/>
      <w:pPr>
        <w:tabs>
          <w:tab w:val="num" w:pos="4390"/>
        </w:tabs>
        <w:ind w:left="4390" w:hanging="420"/>
      </w:pPr>
      <w:rPr>
        <w:rFonts w:cs="Times New Roman"/>
      </w:rPr>
    </w:lvl>
  </w:abstractNum>
  <w:abstractNum w:abstractNumId="12">
    <w:nsid w:val="080E39FF"/>
    <w:multiLevelType w:val="hybridMultilevel"/>
    <w:tmpl w:val="23E42306"/>
    <w:lvl w:ilvl="0" w:tplc="EED8867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0B5E5613"/>
    <w:multiLevelType w:val="hybridMultilevel"/>
    <w:tmpl w:val="0638D052"/>
    <w:lvl w:ilvl="0" w:tplc="129AED30">
      <w:start w:val="11"/>
      <w:numFmt w:val="japaneseCounting"/>
      <w:lvlText w:val="第%1"/>
      <w:lvlJc w:val="left"/>
      <w:pPr>
        <w:tabs>
          <w:tab w:val="num" w:pos="2290"/>
        </w:tabs>
        <w:ind w:left="2290" w:hanging="1680"/>
      </w:pPr>
      <w:rPr>
        <w:rFonts w:hint="default"/>
      </w:rPr>
    </w:lvl>
    <w:lvl w:ilvl="1" w:tplc="04090019" w:tentative="1">
      <w:start w:val="1"/>
      <w:numFmt w:val="lowerLetter"/>
      <w:lvlText w:val="%2)"/>
      <w:lvlJc w:val="left"/>
      <w:pPr>
        <w:tabs>
          <w:tab w:val="num" w:pos="1450"/>
        </w:tabs>
        <w:ind w:left="1450" w:hanging="420"/>
      </w:pPr>
    </w:lvl>
    <w:lvl w:ilvl="2" w:tplc="0409001B" w:tentative="1">
      <w:start w:val="1"/>
      <w:numFmt w:val="lowerRoman"/>
      <w:lvlText w:val="%3."/>
      <w:lvlJc w:val="righ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9" w:tentative="1">
      <w:start w:val="1"/>
      <w:numFmt w:val="lowerLetter"/>
      <w:lvlText w:val="%5)"/>
      <w:lvlJc w:val="left"/>
      <w:pPr>
        <w:tabs>
          <w:tab w:val="num" w:pos="2710"/>
        </w:tabs>
        <w:ind w:left="2710" w:hanging="420"/>
      </w:pPr>
    </w:lvl>
    <w:lvl w:ilvl="5" w:tplc="0409001B" w:tentative="1">
      <w:start w:val="1"/>
      <w:numFmt w:val="lowerRoman"/>
      <w:lvlText w:val="%6."/>
      <w:lvlJc w:val="righ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9" w:tentative="1">
      <w:start w:val="1"/>
      <w:numFmt w:val="lowerLetter"/>
      <w:lvlText w:val="%8)"/>
      <w:lvlJc w:val="left"/>
      <w:pPr>
        <w:tabs>
          <w:tab w:val="num" w:pos="3970"/>
        </w:tabs>
        <w:ind w:left="3970" w:hanging="420"/>
      </w:pPr>
    </w:lvl>
    <w:lvl w:ilvl="8" w:tplc="0409001B" w:tentative="1">
      <w:start w:val="1"/>
      <w:numFmt w:val="lowerRoman"/>
      <w:lvlText w:val="%9."/>
      <w:lvlJc w:val="right"/>
      <w:pPr>
        <w:tabs>
          <w:tab w:val="num" w:pos="4390"/>
        </w:tabs>
        <w:ind w:left="4390" w:hanging="420"/>
      </w:pPr>
    </w:lvl>
  </w:abstractNum>
  <w:abstractNum w:abstractNumId="14">
    <w:nsid w:val="14C9243E"/>
    <w:multiLevelType w:val="hybridMultilevel"/>
    <w:tmpl w:val="3342C4D2"/>
    <w:lvl w:ilvl="0" w:tplc="34808142">
      <w:start w:val="2"/>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A651817"/>
    <w:multiLevelType w:val="hybridMultilevel"/>
    <w:tmpl w:val="E6AE5B0A"/>
    <w:lvl w:ilvl="0" w:tplc="C7383F32">
      <w:start w:val="1"/>
      <w:numFmt w:val="japaneseCounting"/>
      <w:lvlText w:val="（%1）"/>
      <w:lvlJc w:val="left"/>
      <w:pPr>
        <w:tabs>
          <w:tab w:val="num" w:pos="1707"/>
        </w:tabs>
        <w:ind w:left="1707" w:hanging="1080"/>
      </w:pPr>
      <w:rPr>
        <w:rFonts w:cs="Times New Roman" w:hint="default"/>
      </w:rPr>
    </w:lvl>
    <w:lvl w:ilvl="1" w:tplc="04090019" w:tentative="1">
      <w:start w:val="1"/>
      <w:numFmt w:val="lowerLetter"/>
      <w:lvlText w:val="%2)"/>
      <w:lvlJc w:val="left"/>
      <w:pPr>
        <w:tabs>
          <w:tab w:val="num" w:pos="1467"/>
        </w:tabs>
        <w:ind w:left="1467" w:hanging="420"/>
      </w:pPr>
      <w:rPr>
        <w:rFonts w:cs="Times New Roman"/>
      </w:rPr>
    </w:lvl>
    <w:lvl w:ilvl="2" w:tplc="0409001B" w:tentative="1">
      <w:start w:val="1"/>
      <w:numFmt w:val="lowerRoman"/>
      <w:lvlText w:val="%3."/>
      <w:lvlJc w:val="right"/>
      <w:pPr>
        <w:tabs>
          <w:tab w:val="num" w:pos="1887"/>
        </w:tabs>
        <w:ind w:left="1887" w:hanging="420"/>
      </w:pPr>
      <w:rPr>
        <w:rFonts w:cs="Times New Roman"/>
      </w:rPr>
    </w:lvl>
    <w:lvl w:ilvl="3" w:tplc="0409000F" w:tentative="1">
      <w:start w:val="1"/>
      <w:numFmt w:val="decimal"/>
      <w:lvlText w:val="%4."/>
      <w:lvlJc w:val="left"/>
      <w:pPr>
        <w:tabs>
          <w:tab w:val="num" w:pos="2307"/>
        </w:tabs>
        <w:ind w:left="2307" w:hanging="420"/>
      </w:pPr>
      <w:rPr>
        <w:rFonts w:cs="Times New Roman"/>
      </w:rPr>
    </w:lvl>
    <w:lvl w:ilvl="4" w:tplc="04090019" w:tentative="1">
      <w:start w:val="1"/>
      <w:numFmt w:val="lowerLetter"/>
      <w:lvlText w:val="%5)"/>
      <w:lvlJc w:val="left"/>
      <w:pPr>
        <w:tabs>
          <w:tab w:val="num" w:pos="2727"/>
        </w:tabs>
        <w:ind w:left="2727" w:hanging="420"/>
      </w:pPr>
      <w:rPr>
        <w:rFonts w:cs="Times New Roman"/>
      </w:rPr>
    </w:lvl>
    <w:lvl w:ilvl="5" w:tplc="0409001B" w:tentative="1">
      <w:start w:val="1"/>
      <w:numFmt w:val="lowerRoman"/>
      <w:lvlText w:val="%6."/>
      <w:lvlJc w:val="right"/>
      <w:pPr>
        <w:tabs>
          <w:tab w:val="num" w:pos="3147"/>
        </w:tabs>
        <w:ind w:left="3147" w:hanging="420"/>
      </w:pPr>
      <w:rPr>
        <w:rFonts w:cs="Times New Roman"/>
      </w:rPr>
    </w:lvl>
    <w:lvl w:ilvl="6" w:tplc="0409000F" w:tentative="1">
      <w:start w:val="1"/>
      <w:numFmt w:val="decimal"/>
      <w:lvlText w:val="%7."/>
      <w:lvlJc w:val="left"/>
      <w:pPr>
        <w:tabs>
          <w:tab w:val="num" w:pos="3567"/>
        </w:tabs>
        <w:ind w:left="3567" w:hanging="420"/>
      </w:pPr>
      <w:rPr>
        <w:rFonts w:cs="Times New Roman"/>
      </w:rPr>
    </w:lvl>
    <w:lvl w:ilvl="7" w:tplc="04090019" w:tentative="1">
      <w:start w:val="1"/>
      <w:numFmt w:val="lowerLetter"/>
      <w:lvlText w:val="%8)"/>
      <w:lvlJc w:val="left"/>
      <w:pPr>
        <w:tabs>
          <w:tab w:val="num" w:pos="3987"/>
        </w:tabs>
        <w:ind w:left="3987" w:hanging="420"/>
      </w:pPr>
      <w:rPr>
        <w:rFonts w:cs="Times New Roman"/>
      </w:rPr>
    </w:lvl>
    <w:lvl w:ilvl="8" w:tplc="0409001B" w:tentative="1">
      <w:start w:val="1"/>
      <w:numFmt w:val="lowerRoman"/>
      <w:lvlText w:val="%9."/>
      <w:lvlJc w:val="right"/>
      <w:pPr>
        <w:tabs>
          <w:tab w:val="num" w:pos="4407"/>
        </w:tabs>
        <w:ind w:left="4407" w:hanging="420"/>
      </w:pPr>
      <w:rPr>
        <w:rFonts w:cs="Times New Roman"/>
      </w:rPr>
    </w:lvl>
  </w:abstractNum>
  <w:abstractNum w:abstractNumId="16">
    <w:nsid w:val="303D55F6"/>
    <w:multiLevelType w:val="hybridMultilevel"/>
    <w:tmpl w:val="FABCC0E2"/>
    <w:lvl w:ilvl="0" w:tplc="80DC1FBC">
      <w:start w:val="1"/>
      <w:numFmt w:val="japaneseCounting"/>
      <w:lvlText w:val="（%1）"/>
      <w:lvlJc w:val="left"/>
      <w:pPr>
        <w:ind w:left="2140" w:hanging="150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30920839"/>
    <w:multiLevelType w:val="hybridMultilevel"/>
    <w:tmpl w:val="DAB855C2"/>
    <w:lvl w:ilvl="0" w:tplc="72B63036">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E70CA8"/>
    <w:multiLevelType w:val="hybridMultilevel"/>
    <w:tmpl w:val="CAC8101C"/>
    <w:lvl w:ilvl="0" w:tplc="A0A4522C">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9">
    <w:nsid w:val="33686A4A"/>
    <w:multiLevelType w:val="hybridMultilevel"/>
    <w:tmpl w:val="E696A8D2"/>
    <w:lvl w:ilvl="0" w:tplc="5DA045A2">
      <w:start w:val="1"/>
      <w:numFmt w:val="japaneseCounting"/>
      <w:lvlText w:val="（%1）"/>
      <w:lvlJc w:val="left"/>
      <w:pPr>
        <w:ind w:left="2223" w:hanging="1596"/>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20">
    <w:nsid w:val="36243BC7"/>
    <w:multiLevelType w:val="hybridMultilevel"/>
    <w:tmpl w:val="663A262A"/>
    <w:lvl w:ilvl="0" w:tplc="E0ACE38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848608C"/>
    <w:multiLevelType w:val="hybridMultilevel"/>
    <w:tmpl w:val="F1B20176"/>
    <w:lvl w:ilvl="0" w:tplc="6B52BC98">
      <w:start w:val="1"/>
      <w:numFmt w:val="japaneseCounting"/>
      <w:lvlText w:val="第%1条"/>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4FA93FA0"/>
    <w:multiLevelType w:val="hybridMultilevel"/>
    <w:tmpl w:val="4E72FE0E"/>
    <w:lvl w:ilvl="0" w:tplc="04090017">
      <w:start w:val="1"/>
      <w:numFmt w:val="chineseCountingThousand"/>
      <w:lvlText w:val="(%1)"/>
      <w:lvlJc w:val="left"/>
      <w:pPr>
        <w:ind w:left="1127" w:hanging="420"/>
      </w:pPr>
      <w:rPr>
        <w:rFonts w:cs="Times New Roman"/>
      </w:rPr>
    </w:lvl>
    <w:lvl w:ilvl="1" w:tplc="04090019" w:tentative="1">
      <w:start w:val="1"/>
      <w:numFmt w:val="lowerLetter"/>
      <w:lvlText w:val="%2)"/>
      <w:lvlJc w:val="left"/>
      <w:pPr>
        <w:ind w:left="1547" w:hanging="420"/>
      </w:pPr>
      <w:rPr>
        <w:rFonts w:cs="Times New Roman"/>
      </w:rPr>
    </w:lvl>
    <w:lvl w:ilvl="2" w:tplc="0409001B" w:tentative="1">
      <w:start w:val="1"/>
      <w:numFmt w:val="lowerRoman"/>
      <w:lvlText w:val="%3."/>
      <w:lvlJc w:val="right"/>
      <w:pPr>
        <w:ind w:left="1967" w:hanging="420"/>
      </w:pPr>
      <w:rPr>
        <w:rFonts w:cs="Times New Roman"/>
      </w:rPr>
    </w:lvl>
    <w:lvl w:ilvl="3" w:tplc="0409000F" w:tentative="1">
      <w:start w:val="1"/>
      <w:numFmt w:val="decimal"/>
      <w:lvlText w:val="%4."/>
      <w:lvlJc w:val="left"/>
      <w:pPr>
        <w:ind w:left="2387" w:hanging="420"/>
      </w:pPr>
      <w:rPr>
        <w:rFonts w:cs="Times New Roman"/>
      </w:rPr>
    </w:lvl>
    <w:lvl w:ilvl="4" w:tplc="04090019" w:tentative="1">
      <w:start w:val="1"/>
      <w:numFmt w:val="lowerLetter"/>
      <w:lvlText w:val="%5)"/>
      <w:lvlJc w:val="left"/>
      <w:pPr>
        <w:ind w:left="2807" w:hanging="420"/>
      </w:pPr>
      <w:rPr>
        <w:rFonts w:cs="Times New Roman"/>
      </w:rPr>
    </w:lvl>
    <w:lvl w:ilvl="5" w:tplc="0409001B" w:tentative="1">
      <w:start w:val="1"/>
      <w:numFmt w:val="lowerRoman"/>
      <w:lvlText w:val="%6."/>
      <w:lvlJc w:val="right"/>
      <w:pPr>
        <w:ind w:left="3227" w:hanging="420"/>
      </w:pPr>
      <w:rPr>
        <w:rFonts w:cs="Times New Roman"/>
      </w:rPr>
    </w:lvl>
    <w:lvl w:ilvl="6" w:tplc="0409000F" w:tentative="1">
      <w:start w:val="1"/>
      <w:numFmt w:val="decimal"/>
      <w:lvlText w:val="%7."/>
      <w:lvlJc w:val="left"/>
      <w:pPr>
        <w:ind w:left="3647" w:hanging="420"/>
      </w:pPr>
      <w:rPr>
        <w:rFonts w:cs="Times New Roman"/>
      </w:rPr>
    </w:lvl>
    <w:lvl w:ilvl="7" w:tplc="04090019" w:tentative="1">
      <w:start w:val="1"/>
      <w:numFmt w:val="lowerLetter"/>
      <w:lvlText w:val="%8)"/>
      <w:lvlJc w:val="left"/>
      <w:pPr>
        <w:ind w:left="4067" w:hanging="420"/>
      </w:pPr>
      <w:rPr>
        <w:rFonts w:cs="Times New Roman"/>
      </w:rPr>
    </w:lvl>
    <w:lvl w:ilvl="8" w:tplc="0409001B" w:tentative="1">
      <w:start w:val="1"/>
      <w:numFmt w:val="lowerRoman"/>
      <w:lvlText w:val="%9."/>
      <w:lvlJc w:val="right"/>
      <w:pPr>
        <w:ind w:left="4487" w:hanging="420"/>
      </w:pPr>
      <w:rPr>
        <w:rFonts w:cs="Times New Roman"/>
      </w:rPr>
    </w:lvl>
  </w:abstractNum>
  <w:abstractNum w:abstractNumId="23">
    <w:nsid w:val="53064630"/>
    <w:multiLevelType w:val="hybridMultilevel"/>
    <w:tmpl w:val="8424D28A"/>
    <w:lvl w:ilvl="0" w:tplc="04090017">
      <w:start w:val="1"/>
      <w:numFmt w:val="chineseCountingThousand"/>
      <w:lvlText w:val="(%1)"/>
      <w:lvlJc w:val="left"/>
      <w:pPr>
        <w:ind w:left="988" w:hanging="420"/>
      </w:pPr>
      <w:rPr>
        <w:rFonts w:cs="Times New Roman"/>
      </w:rPr>
    </w:lvl>
    <w:lvl w:ilvl="1" w:tplc="04090019" w:tentative="1">
      <w:start w:val="1"/>
      <w:numFmt w:val="lowerLetter"/>
      <w:lvlText w:val="%2)"/>
      <w:lvlJc w:val="left"/>
      <w:pPr>
        <w:ind w:left="1515" w:hanging="420"/>
      </w:pPr>
      <w:rPr>
        <w:rFonts w:cs="Times New Roman"/>
      </w:rPr>
    </w:lvl>
    <w:lvl w:ilvl="2" w:tplc="0409001B" w:tentative="1">
      <w:start w:val="1"/>
      <w:numFmt w:val="lowerRoman"/>
      <w:lvlText w:val="%3."/>
      <w:lvlJc w:val="right"/>
      <w:pPr>
        <w:ind w:left="1935" w:hanging="420"/>
      </w:pPr>
      <w:rPr>
        <w:rFonts w:cs="Times New Roman"/>
      </w:rPr>
    </w:lvl>
    <w:lvl w:ilvl="3" w:tplc="0409000F" w:tentative="1">
      <w:start w:val="1"/>
      <w:numFmt w:val="decimal"/>
      <w:lvlText w:val="%4."/>
      <w:lvlJc w:val="left"/>
      <w:pPr>
        <w:ind w:left="2355" w:hanging="420"/>
      </w:pPr>
      <w:rPr>
        <w:rFonts w:cs="Times New Roman"/>
      </w:rPr>
    </w:lvl>
    <w:lvl w:ilvl="4" w:tplc="04090019" w:tentative="1">
      <w:start w:val="1"/>
      <w:numFmt w:val="lowerLetter"/>
      <w:lvlText w:val="%5)"/>
      <w:lvlJc w:val="left"/>
      <w:pPr>
        <w:ind w:left="2775" w:hanging="420"/>
      </w:pPr>
      <w:rPr>
        <w:rFonts w:cs="Times New Roman"/>
      </w:rPr>
    </w:lvl>
    <w:lvl w:ilvl="5" w:tplc="0409001B" w:tentative="1">
      <w:start w:val="1"/>
      <w:numFmt w:val="lowerRoman"/>
      <w:lvlText w:val="%6."/>
      <w:lvlJc w:val="right"/>
      <w:pPr>
        <w:ind w:left="3195" w:hanging="420"/>
      </w:pPr>
      <w:rPr>
        <w:rFonts w:cs="Times New Roman"/>
      </w:rPr>
    </w:lvl>
    <w:lvl w:ilvl="6" w:tplc="0409000F" w:tentative="1">
      <w:start w:val="1"/>
      <w:numFmt w:val="decimal"/>
      <w:lvlText w:val="%7."/>
      <w:lvlJc w:val="left"/>
      <w:pPr>
        <w:ind w:left="3615" w:hanging="420"/>
      </w:pPr>
      <w:rPr>
        <w:rFonts w:cs="Times New Roman"/>
      </w:rPr>
    </w:lvl>
    <w:lvl w:ilvl="7" w:tplc="04090019" w:tentative="1">
      <w:start w:val="1"/>
      <w:numFmt w:val="lowerLetter"/>
      <w:lvlText w:val="%8)"/>
      <w:lvlJc w:val="left"/>
      <w:pPr>
        <w:ind w:left="4035" w:hanging="420"/>
      </w:pPr>
      <w:rPr>
        <w:rFonts w:cs="Times New Roman"/>
      </w:rPr>
    </w:lvl>
    <w:lvl w:ilvl="8" w:tplc="0409001B" w:tentative="1">
      <w:start w:val="1"/>
      <w:numFmt w:val="lowerRoman"/>
      <w:lvlText w:val="%9."/>
      <w:lvlJc w:val="right"/>
      <w:pPr>
        <w:ind w:left="4455" w:hanging="420"/>
      </w:pPr>
      <w:rPr>
        <w:rFonts w:cs="Times New Roman"/>
      </w:rPr>
    </w:lvl>
  </w:abstractNum>
  <w:abstractNum w:abstractNumId="24">
    <w:nsid w:val="5DAE2A4C"/>
    <w:multiLevelType w:val="hybridMultilevel"/>
    <w:tmpl w:val="AB4E8520"/>
    <w:lvl w:ilvl="0" w:tplc="04090017">
      <w:start w:val="1"/>
      <w:numFmt w:val="chineseCountingThousand"/>
      <w:lvlText w:val="(%1)"/>
      <w:lvlJc w:val="left"/>
      <w:pPr>
        <w:ind w:left="1478" w:hanging="420"/>
      </w:pPr>
      <w:rPr>
        <w:rFonts w:cs="Times New Roman"/>
      </w:rPr>
    </w:lvl>
    <w:lvl w:ilvl="1" w:tplc="04090019" w:tentative="1">
      <w:start w:val="1"/>
      <w:numFmt w:val="lowerLetter"/>
      <w:lvlText w:val="%2)"/>
      <w:lvlJc w:val="left"/>
      <w:pPr>
        <w:ind w:left="1898" w:hanging="420"/>
      </w:pPr>
      <w:rPr>
        <w:rFonts w:cs="Times New Roman"/>
      </w:rPr>
    </w:lvl>
    <w:lvl w:ilvl="2" w:tplc="0409001B" w:tentative="1">
      <w:start w:val="1"/>
      <w:numFmt w:val="lowerRoman"/>
      <w:lvlText w:val="%3."/>
      <w:lvlJc w:val="right"/>
      <w:pPr>
        <w:ind w:left="2318" w:hanging="420"/>
      </w:pPr>
      <w:rPr>
        <w:rFonts w:cs="Times New Roman"/>
      </w:rPr>
    </w:lvl>
    <w:lvl w:ilvl="3" w:tplc="0409000F" w:tentative="1">
      <w:start w:val="1"/>
      <w:numFmt w:val="decimal"/>
      <w:lvlText w:val="%4."/>
      <w:lvlJc w:val="left"/>
      <w:pPr>
        <w:ind w:left="2738" w:hanging="420"/>
      </w:pPr>
      <w:rPr>
        <w:rFonts w:cs="Times New Roman"/>
      </w:rPr>
    </w:lvl>
    <w:lvl w:ilvl="4" w:tplc="04090019" w:tentative="1">
      <w:start w:val="1"/>
      <w:numFmt w:val="lowerLetter"/>
      <w:lvlText w:val="%5)"/>
      <w:lvlJc w:val="left"/>
      <w:pPr>
        <w:ind w:left="3158" w:hanging="420"/>
      </w:pPr>
      <w:rPr>
        <w:rFonts w:cs="Times New Roman"/>
      </w:rPr>
    </w:lvl>
    <w:lvl w:ilvl="5" w:tplc="0409001B" w:tentative="1">
      <w:start w:val="1"/>
      <w:numFmt w:val="lowerRoman"/>
      <w:lvlText w:val="%6."/>
      <w:lvlJc w:val="right"/>
      <w:pPr>
        <w:ind w:left="3578" w:hanging="420"/>
      </w:pPr>
      <w:rPr>
        <w:rFonts w:cs="Times New Roman"/>
      </w:rPr>
    </w:lvl>
    <w:lvl w:ilvl="6" w:tplc="0409000F" w:tentative="1">
      <w:start w:val="1"/>
      <w:numFmt w:val="decimal"/>
      <w:lvlText w:val="%7."/>
      <w:lvlJc w:val="left"/>
      <w:pPr>
        <w:ind w:left="3998" w:hanging="420"/>
      </w:pPr>
      <w:rPr>
        <w:rFonts w:cs="Times New Roman"/>
      </w:rPr>
    </w:lvl>
    <w:lvl w:ilvl="7" w:tplc="04090019" w:tentative="1">
      <w:start w:val="1"/>
      <w:numFmt w:val="lowerLetter"/>
      <w:lvlText w:val="%8)"/>
      <w:lvlJc w:val="left"/>
      <w:pPr>
        <w:ind w:left="4418" w:hanging="420"/>
      </w:pPr>
      <w:rPr>
        <w:rFonts w:cs="Times New Roman"/>
      </w:rPr>
    </w:lvl>
    <w:lvl w:ilvl="8" w:tplc="0409001B" w:tentative="1">
      <w:start w:val="1"/>
      <w:numFmt w:val="lowerRoman"/>
      <w:lvlText w:val="%9."/>
      <w:lvlJc w:val="right"/>
      <w:pPr>
        <w:ind w:left="4838" w:hanging="420"/>
      </w:pPr>
      <w:rPr>
        <w:rFonts w:cs="Times New Roman"/>
      </w:rPr>
    </w:lvl>
  </w:abstractNum>
  <w:abstractNum w:abstractNumId="25">
    <w:nsid w:val="62400570"/>
    <w:multiLevelType w:val="hybridMultilevel"/>
    <w:tmpl w:val="8F8A497C"/>
    <w:lvl w:ilvl="0" w:tplc="137A8ED8">
      <w:start w:val="1"/>
      <w:numFmt w:val="japaneseCounting"/>
      <w:lvlText w:val="（%1）"/>
      <w:lvlJc w:val="left"/>
      <w:pPr>
        <w:tabs>
          <w:tab w:val="num" w:pos="1830"/>
        </w:tabs>
        <w:ind w:left="1830" w:hanging="1080"/>
      </w:pPr>
      <w:rPr>
        <w:rFonts w:cs="Times New Roman" w:hint="default"/>
      </w:rPr>
    </w:lvl>
    <w:lvl w:ilvl="1" w:tplc="04090019" w:tentative="1">
      <w:start w:val="1"/>
      <w:numFmt w:val="lowerLetter"/>
      <w:lvlText w:val="%2)"/>
      <w:lvlJc w:val="left"/>
      <w:pPr>
        <w:tabs>
          <w:tab w:val="num" w:pos="1590"/>
        </w:tabs>
        <w:ind w:left="1590" w:hanging="420"/>
      </w:pPr>
      <w:rPr>
        <w:rFonts w:cs="Times New Roman"/>
      </w:rPr>
    </w:lvl>
    <w:lvl w:ilvl="2" w:tplc="0409001B" w:tentative="1">
      <w:start w:val="1"/>
      <w:numFmt w:val="lowerRoman"/>
      <w:lvlText w:val="%3."/>
      <w:lvlJc w:val="right"/>
      <w:pPr>
        <w:tabs>
          <w:tab w:val="num" w:pos="2010"/>
        </w:tabs>
        <w:ind w:left="2010" w:hanging="420"/>
      </w:pPr>
      <w:rPr>
        <w:rFonts w:cs="Times New Roman"/>
      </w:rPr>
    </w:lvl>
    <w:lvl w:ilvl="3" w:tplc="0409000F" w:tentative="1">
      <w:start w:val="1"/>
      <w:numFmt w:val="decimal"/>
      <w:lvlText w:val="%4."/>
      <w:lvlJc w:val="left"/>
      <w:pPr>
        <w:tabs>
          <w:tab w:val="num" w:pos="2430"/>
        </w:tabs>
        <w:ind w:left="2430" w:hanging="420"/>
      </w:pPr>
      <w:rPr>
        <w:rFonts w:cs="Times New Roman"/>
      </w:rPr>
    </w:lvl>
    <w:lvl w:ilvl="4" w:tplc="04090019" w:tentative="1">
      <w:start w:val="1"/>
      <w:numFmt w:val="lowerLetter"/>
      <w:lvlText w:val="%5)"/>
      <w:lvlJc w:val="left"/>
      <w:pPr>
        <w:tabs>
          <w:tab w:val="num" w:pos="2850"/>
        </w:tabs>
        <w:ind w:left="2850" w:hanging="420"/>
      </w:pPr>
      <w:rPr>
        <w:rFonts w:cs="Times New Roman"/>
      </w:rPr>
    </w:lvl>
    <w:lvl w:ilvl="5" w:tplc="0409001B" w:tentative="1">
      <w:start w:val="1"/>
      <w:numFmt w:val="lowerRoman"/>
      <w:lvlText w:val="%6."/>
      <w:lvlJc w:val="right"/>
      <w:pPr>
        <w:tabs>
          <w:tab w:val="num" w:pos="3270"/>
        </w:tabs>
        <w:ind w:left="3270" w:hanging="420"/>
      </w:pPr>
      <w:rPr>
        <w:rFonts w:cs="Times New Roman"/>
      </w:rPr>
    </w:lvl>
    <w:lvl w:ilvl="6" w:tplc="0409000F" w:tentative="1">
      <w:start w:val="1"/>
      <w:numFmt w:val="decimal"/>
      <w:lvlText w:val="%7."/>
      <w:lvlJc w:val="left"/>
      <w:pPr>
        <w:tabs>
          <w:tab w:val="num" w:pos="3690"/>
        </w:tabs>
        <w:ind w:left="3690" w:hanging="420"/>
      </w:pPr>
      <w:rPr>
        <w:rFonts w:cs="Times New Roman"/>
      </w:rPr>
    </w:lvl>
    <w:lvl w:ilvl="7" w:tplc="04090019" w:tentative="1">
      <w:start w:val="1"/>
      <w:numFmt w:val="lowerLetter"/>
      <w:lvlText w:val="%8)"/>
      <w:lvlJc w:val="left"/>
      <w:pPr>
        <w:tabs>
          <w:tab w:val="num" w:pos="4110"/>
        </w:tabs>
        <w:ind w:left="4110" w:hanging="420"/>
      </w:pPr>
      <w:rPr>
        <w:rFonts w:cs="Times New Roman"/>
      </w:rPr>
    </w:lvl>
    <w:lvl w:ilvl="8" w:tplc="0409001B" w:tentative="1">
      <w:start w:val="1"/>
      <w:numFmt w:val="lowerRoman"/>
      <w:lvlText w:val="%9."/>
      <w:lvlJc w:val="right"/>
      <w:pPr>
        <w:tabs>
          <w:tab w:val="num" w:pos="4530"/>
        </w:tabs>
        <w:ind w:left="4530" w:hanging="420"/>
      </w:pPr>
      <w:rPr>
        <w:rFonts w:cs="Times New Roman"/>
      </w:rPr>
    </w:lvl>
  </w:abstractNum>
  <w:abstractNum w:abstractNumId="26">
    <w:nsid w:val="650424DF"/>
    <w:multiLevelType w:val="hybridMultilevel"/>
    <w:tmpl w:val="3EE40820"/>
    <w:lvl w:ilvl="0" w:tplc="3650EA4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66E651D8"/>
    <w:multiLevelType w:val="hybridMultilevel"/>
    <w:tmpl w:val="1B20F2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F8E5898"/>
    <w:multiLevelType w:val="hybridMultilevel"/>
    <w:tmpl w:val="3088352E"/>
    <w:lvl w:ilvl="0" w:tplc="BB227F3A">
      <w:start w:val="9"/>
      <w:numFmt w:val="japaneseCounting"/>
      <w:lvlText w:val="第%1条"/>
      <w:lvlJc w:val="left"/>
      <w:pPr>
        <w:tabs>
          <w:tab w:val="num" w:pos="1900"/>
        </w:tabs>
        <w:ind w:left="1900" w:hanging="1260"/>
      </w:pPr>
      <w:rPr>
        <w:rFonts w:ascii="黑体" w:eastAsia="黑体" w:hint="default"/>
        <w:color w:val="auto"/>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9">
    <w:nsid w:val="7036146D"/>
    <w:multiLevelType w:val="hybridMultilevel"/>
    <w:tmpl w:val="EE6A0AFE"/>
    <w:lvl w:ilvl="0" w:tplc="04090017">
      <w:start w:val="1"/>
      <w:numFmt w:val="chineseCountingThousand"/>
      <w:lvlText w:val="(%1)"/>
      <w:lvlJc w:val="left"/>
      <w:pPr>
        <w:ind w:left="1095" w:hanging="420"/>
      </w:pPr>
      <w:rPr>
        <w:rFonts w:cs="Times New Roman"/>
      </w:rPr>
    </w:lvl>
    <w:lvl w:ilvl="1" w:tplc="2AFE9EDC">
      <w:start w:val="1"/>
      <w:numFmt w:val="japaneseCounting"/>
      <w:lvlText w:val="（%2）"/>
      <w:lvlJc w:val="left"/>
      <w:pPr>
        <w:ind w:left="2175" w:hanging="1080"/>
      </w:pPr>
      <w:rPr>
        <w:rFonts w:cs="Times New Roman" w:hint="default"/>
      </w:rPr>
    </w:lvl>
    <w:lvl w:ilvl="2" w:tplc="0409001B" w:tentative="1">
      <w:start w:val="1"/>
      <w:numFmt w:val="lowerRoman"/>
      <w:lvlText w:val="%3."/>
      <w:lvlJc w:val="right"/>
      <w:pPr>
        <w:ind w:left="1935" w:hanging="420"/>
      </w:pPr>
      <w:rPr>
        <w:rFonts w:cs="Times New Roman"/>
      </w:rPr>
    </w:lvl>
    <w:lvl w:ilvl="3" w:tplc="0409000F" w:tentative="1">
      <w:start w:val="1"/>
      <w:numFmt w:val="decimal"/>
      <w:lvlText w:val="%4."/>
      <w:lvlJc w:val="left"/>
      <w:pPr>
        <w:ind w:left="2355" w:hanging="420"/>
      </w:pPr>
      <w:rPr>
        <w:rFonts w:cs="Times New Roman"/>
      </w:rPr>
    </w:lvl>
    <w:lvl w:ilvl="4" w:tplc="04090019" w:tentative="1">
      <w:start w:val="1"/>
      <w:numFmt w:val="lowerLetter"/>
      <w:lvlText w:val="%5)"/>
      <w:lvlJc w:val="left"/>
      <w:pPr>
        <w:ind w:left="2775" w:hanging="420"/>
      </w:pPr>
      <w:rPr>
        <w:rFonts w:cs="Times New Roman"/>
      </w:rPr>
    </w:lvl>
    <w:lvl w:ilvl="5" w:tplc="0409001B" w:tentative="1">
      <w:start w:val="1"/>
      <w:numFmt w:val="lowerRoman"/>
      <w:lvlText w:val="%6."/>
      <w:lvlJc w:val="right"/>
      <w:pPr>
        <w:ind w:left="3195" w:hanging="420"/>
      </w:pPr>
      <w:rPr>
        <w:rFonts w:cs="Times New Roman"/>
      </w:rPr>
    </w:lvl>
    <w:lvl w:ilvl="6" w:tplc="0409000F" w:tentative="1">
      <w:start w:val="1"/>
      <w:numFmt w:val="decimal"/>
      <w:lvlText w:val="%7."/>
      <w:lvlJc w:val="left"/>
      <w:pPr>
        <w:ind w:left="3615" w:hanging="420"/>
      </w:pPr>
      <w:rPr>
        <w:rFonts w:cs="Times New Roman"/>
      </w:rPr>
    </w:lvl>
    <w:lvl w:ilvl="7" w:tplc="04090019" w:tentative="1">
      <w:start w:val="1"/>
      <w:numFmt w:val="lowerLetter"/>
      <w:lvlText w:val="%8)"/>
      <w:lvlJc w:val="left"/>
      <w:pPr>
        <w:ind w:left="4035" w:hanging="420"/>
      </w:pPr>
      <w:rPr>
        <w:rFonts w:cs="Times New Roman"/>
      </w:rPr>
    </w:lvl>
    <w:lvl w:ilvl="8" w:tplc="0409001B" w:tentative="1">
      <w:start w:val="1"/>
      <w:numFmt w:val="lowerRoman"/>
      <w:lvlText w:val="%9."/>
      <w:lvlJc w:val="right"/>
      <w:pPr>
        <w:ind w:left="4455" w:hanging="420"/>
      </w:pPr>
      <w:rPr>
        <w:rFonts w:cs="Times New Roman"/>
      </w:rPr>
    </w:lvl>
  </w:abstractNum>
  <w:abstractNum w:abstractNumId="30">
    <w:nsid w:val="70900B3B"/>
    <w:multiLevelType w:val="hybridMultilevel"/>
    <w:tmpl w:val="8F8A497C"/>
    <w:lvl w:ilvl="0" w:tplc="137A8ED8">
      <w:start w:val="1"/>
      <w:numFmt w:val="japaneseCounting"/>
      <w:lvlText w:val="（%1）"/>
      <w:lvlJc w:val="left"/>
      <w:pPr>
        <w:tabs>
          <w:tab w:val="num" w:pos="1830"/>
        </w:tabs>
        <w:ind w:left="1830" w:hanging="1080"/>
      </w:pPr>
      <w:rPr>
        <w:rFonts w:cs="Times New Roman" w:hint="default"/>
      </w:rPr>
    </w:lvl>
    <w:lvl w:ilvl="1" w:tplc="04090019" w:tentative="1">
      <w:start w:val="1"/>
      <w:numFmt w:val="lowerLetter"/>
      <w:lvlText w:val="%2)"/>
      <w:lvlJc w:val="left"/>
      <w:pPr>
        <w:tabs>
          <w:tab w:val="num" w:pos="1590"/>
        </w:tabs>
        <w:ind w:left="1590" w:hanging="420"/>
      </w:pPr>
      <w:rPr>
        <w:rFonts w:cs="Times New Roman"/>
      </w:rPr>
    </w:lvl>
    <w:lvl w:ilvl="2" w:tplc="0409001B" w:tentative="1">
      <w:start w:val="1"/>
      <w:numFmt w:val="lowerRoman"/>
      <w:lvlText w:val="%3."/>
      <w:lvlJc w:val="right"/>
      <w:pPr>
        <w:tabs>
          <w:tab w:val="num" w:pos="2010"/>
        </w:tabs>
        <w:ind w:left="2010" w:hanging="420"/>
      </w:pPr>
      <w:rPr>
        <w:rFonts w:cs="Times New Roman"/>
      </w:rPr>
    </w:lvl>
    <w:lvl w:ilvl="3" w:tplc="0409000F" w:tentative="1">
      <w:start w:val="1"/>
      <w:numFmt w:val="decimal"/>
      <w:lvlText w:val="%4."/>
      <w:lvlJc w:val="left"/>
      <w:pPr>
        <w:tabs>
          <w:tab w:val="num" w:pos="2430"/>
        </w:tabs>
        <w:ind w:left="2430" w:hanging="420"/>
      </w:pPr>
      <w:rPr>
        <w:rFonts w:cs="Times New Roman"/>
      </w:rPr>
    </w:lvl>
    <w:lvl w:ilvl="4" w:tplc="04090019" w:tentative="1">
      <w:start w:val="1"/>
      <w:numFmt w:val="lowerLetter"/>
      <w:lvlText w:val="%5)"/>
      <w:lvlJc w:val="left"/>
      <w:pPr>
        <w:tabs>
          <w:tab w:val="num" w:pos="2850"/>
        </w:tabs>
        <w:ind w:left="2850" w:hanging="420"/>
      </w:pPr>
      <w:rPr>
        <w:rFonts w:cs="Times New Roman"/>
      </w:rPr>
    </w:lvl>
    <w:lvl w:ilvl="5" w:tplc="0409001B" w:tentative="1">
      <w:start w:val="1"/>
      <w:numFmt w:val="lowerRoman"/>
      <w:lvlText w:val="%6."/>
      <w:lvlJc w:val="right"/>
      <w:pPr>
        <w:tabs>
          <w:tab w:val="num" w:pos="3270"/>
        </w:tabs>
        <w:ind w:left="3270" w:hanging="420"/>
      </w:pPr>
      <w:rPr>
        <w:rFonts w:cs="Times New Roman"/>
      </w:rPr>
    </w:lvl>
    <w:lvl w:ilvl="6" w:tplc="0409000F" w:tentative="1">
      <w:start w:val="1"/>
      <w:numFmt w:val="decimal"/>
      <w:lvlText w:val="%7."/>
      <w:lvlJc w:val="left"/>
      <w:pPr>
        <w:tabs>
          <w:tab w:val="num" w:pos="3690"/>
        </w:tabs>
        <w:ind w:left="3690" w:hanging="420"/>
      </w:pPr>
      <w:rPr>
        <w:rFonts w:cs="Times New Roman"/>
      </w:rPr>
    </w:lvl>
    <w:lvl w:ilvl="7" w:tplc="04090019" w:tentative="1">
      <w:start w:val="1"/>
      <w:numFmt w:val="lowerLetter"/>
      <w:lvlText w:val="%8)"/>
      <w:lvlJc w:val="left"/>
      <w:pPr>
        <w:tabs>
          <w:tab w:val="num" w:pos="4110"/>
        </w:tabs>
        <w:ind w:left="4110" w:hanging="420"/>
      </w:pPr>
      <w:rPr>
        <w:rFonts w:cs="Times New Roman"/>
      </w:rPr>
    </w:lvl>
    <w:lvl w:ilvl="8" w:tplc="0409001B" w:tentative="1">
      <w:start w:val="1"/>
      <w:numFmt w:val="lowerRoman"/>
      <w:lvlText w:val="%9."/>
      <w:lvlJc w:val="right"/>
      <w:pPr>
        <w:tabs>
          <w:tab w:val="num" w:pos="4530"/>
        </w:tabs>
        <w:ind w:left="4530" w:hanging="420"/>
      </w:pPr>
      <w:rPr>
        <w:rFonts w:cs="Times New Roman"/>
      </w:rPr>
    </w:lvl>
  </w:abstractNum>
  <w:abstractNum w:abstractNumId="31">
    <w:nsid w:val="78A52154"/>
    <w:multiLevelType w:val="hybridMultilevel"/>
    <w:tmpl w:val="D1F079AA"/>
    <w:lvl w:ilvl="0" w:tplc="007872FE">
      <w:start w:val="1"/>
      <w:numFmt w:val="japaneseCounting"/>
      <w:lvlText w:val="（%1）"/>
      <w:lvlJc w:val="left"/>
      <w:pPr>
        <w:ind w:left="2185" w:hanging="1545"/>
      </w:pPr>
      <w:rPr>
        <w:rFonts w:ascii="Times New Roman" w:eastAsia="仿宋_GB2312" w:hAnsi="Times New Roman" w:hint="default"/>
        <w:sz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5"/>
  </w:num>
  <w:num w:numId="2">
    <w:abstractNumId w:val="11"/>
  </w:num>
  <w:num w:numId="3">
    <w:abstractNumId w:val="25"/>
  </w:num>
  <w:num w:numId="4">
    <w:abstractNumId w:val="10"/>
  </w:num>
  <w:num w:numId="5">
    <w:abstractNumId w:val="29"/>
  </w:num>
  <w:num w:numId="6">
    <w:abstractNumId w:val="22"/>
  </w:num>
  <w:num w:numId="7">
    <w:abstractNumId w:val="23"/>
  </w:num>
  <w:num w:numId="8">
    <w:abstractNumId w:val="24"/>
  </w:num>
  <w:num w:numId="9">
    <w:abstractNumId w:val="12"/>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13"/>
  </w:num>
  <w:num w:numId="22">
    <w:abstractNumId w:val="17"/>
  </w:num>
  <w:num w:numId="23">
    <w:abstractNumId w:val="21"/>
  </w:num>
  <w:num w:numId="24">
    <w:abstractNumId w:val="16"/>
  </w:num>
  <w:num w:numId="25">
    <w:abstractNumId w:val="14"/>
  </w:num>
  <w:num w:numId="26">
    <w:abstractNumId w:val="31"/>
  </w:num>
  <w:num w:numId="27">
    <w:abstractNumId w:val="18"/>
  </w:num>
  <w:num w:numId="28">
    <w:abstractNumId w:val="26"/>
  </w:num>
  <w:num w:numId="29">
    <w:abstractNumId w:val="20"/>
  </w:num>
  <w:num w:numId="30">
    <w:abstractNumId w:val="30"/>
  </w:num>
  <w:num w:numId="31">
    <w:abstractNumId w:val="1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7F6F"/>
    <w:rsid w:val="000221DE"/>
    <w:rsid w:val="000929FC"/>
    <w:rsid w:val="001B6E30"/>
    <w:rsid w:val="0028260A"/>
    <w:rsid w:val="0031197D"/>
    <w:rsid w:val="003A2707"/>
    <w:rsid w:val="003B1146"/>
    <w:rsid w:val="003B5B6F"/>
    <w:rsid w:val="003B7F6F"/>
    <w:rsid w:val="003D46A7"/>
    <w:rsid w:val="003E166F"/>
    <w:rsid w:val="00444B3F"/>
    <w:rsid w:val="0046525D"/>
    <w:rsid w:val="00486420"/>
    <w:rsid w:val="004A745F"/>
    <w:rsid w:val="005114F9"/>
    <w:rsid w:val="00572D89"/>
    <w:rsid w:val="0063079D"/>
    <w:rsid w:val="0064294C"/>
    <w:rsid w:val="00652C8F"/>
    <w:rsid w:val="00682401"/>
    <w:rsid w:val="006D453C"/>
    <w:rsid w:val="007240B3"/>
    <w:rsid w:val="00744E9F"/>
    <w:rsid w:val="007D7D0F"/>
    <w:rsid w:val="007F0C5E"/>
    <w:rsid w:val="00845B53"/>
    <w:rsid w:val="00881E89"/>
    <w:rsid w:val="008C45DC"/>
    <w:rsid w:val="008E4C4F"/>
    <w:rsid w:val="008E54F7"/>
    <w:rsid w:val="00934D0C"/>
    <w:rsid w:val="00935D07"/>
    <w:rsid w:val="00993785"/>
    <w:rsid w:val="00A56D3B"/>
    <w:rsid w:val="00A8665B"/>
    <w:rsid w:val="00AD64D7"/>
    <w:rsid w:val="00AD6F38"/>
    <w:rsid w:val="00AE09D5"/>
    <w:rsid w:val="00AE18A6"/>
    <w:rsid w:val="00C126B3"/>
    <w:rsid w:val="00D07297"/>
    <w:rsid w:val="00D31089"/>
    <w:rsid w:val="00D326E6"/>
    <w:rsid w:val="00D7266B"/>
    <w:rsid w:val="00EC4127"/>
    <w:rsid w:val="00EF0C45"/>
    <w:rsid w:val="00F26895"/>
    <w:rsid w:val="00F30C98"/>
    <w:rsid w:val="00FA5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6F"/>
    <w:pPr>
      <w:widowControl w:val="0"/>
      <w:jc w:val="both"/>
    </w:pPr>
    <w:rPr>
      <w:rFonts w:ascii="Times New Roman" w:eastAsia="仿宋_GB2312" w:hAnsi="Times New Roman" w:cs="Times New Roman"/>
      <w:sz w:val="32"/>
      <w:szCs w:val="20"/>
    </w:rPr>
  </w:style>
  <w:style w:type="paragraph" w:styleId="1">
    <w:name w:val="heading 1"/>
    <w:basedOn w:val="a"/>
    <w:next w:val="a"/>
    <w:link w:val="1Char"/>
    <w:qFormat/>
    <w:rsid w:val="003B7F6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7F6F"/>
    <w:pPr>
      <w:keepNext/>
      <w:keepLines/>
      <w:spacing w:before="260" w:after="260" w:line="416" w:lineRule="auto"/>
      <w:jc w:val="center"/>
      <w:outlineLvl w:val="1"/>
    </w:pPr>
    <w:rPr>
      <w:rFonts w:ascii="Arial" w:eastAsia="宋体" w:hAnsi="Arial"/>
      <w:b/>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3B7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3B7F6F"/>
    <w:rPr>
      <w:sz w:val="18"/>
      <w:szCs w:val="18"/>
    </w:rPr>
  </w:style>
  <w:style w:type="paragraph" w:styleId="a4">
    <w:name w:val="footer"/>
    <w:basedOn w:val="a"/>
    <w:link w:val="Char0"/>
    <w:unhideWhenUsed/>
    <w:rsid w:val="003B7F6F"/>
    <w:pPr>
      <w:tabs>
        <w:tab w:val="center" w:pos="4153"/>
        <w:tab w:val="right" w:pos="8306"/>
      </w:tabs>
      <w:snapToGrid w:val="0"/>
      <w:jc w:val="left"/>
    </w:pPr>
    <w:rPr>
      <w:sz w:val="18"/>
      <w:szCs w:val="18"/>
    </w:rPr>
  </w:style>
  <w:style w:type="character" w:customStyle="1" w:styleId="Char0">
    <w:name w:val="页脚 Char"/>
    <w:basedOn w:val="a0"/>
    <w:link w:val="a4"/>
    <w:semiHidden/>
    <w:rsid w:val="003B7F6F"/>
    <w:rPr>
      <w:sz w:val="18"/>
      <w:szCs w:val="18"/>
    </w:rPr>
  </w:style>
  <w:style w:type="character" w:customStyle="1" w:styleId="1Char">
    <w:name w:val="标题 1 Char"/>
    <w:basedOn w:val="a0"/>
    <w:link w:val="1"/>
    <w:rsid w:val="003B7F6F"/>
    <w:rPr>
      <w:rFonts w:ascii="Times New Roman" w:eastAsia="仿宋_GB2312" w:hAnsi="Times New Roman" w:cs="Times New Roman"/>
      <w:b/>
      <w:bCs/>
      <w:kern w:val="44"/>
      <w:sz w:val="44"/>
      <w:szCs w:val="44"/>
    </w:rPr>
  </w:style>
  <w:style w:type="character" w:customStyle="1" w:styleId="2Char">
    <w:name w:val="标题 2 Char"/>
    <w:basedOn w:val="a0"/>
    <w:link w:val="2"/>
    <w:rsid w:val="003B7F6F"/>
    <w:rPr>
      <w:rFonts w:ascii="Arial" w:eastAsia="宋体" w:hAnsi="Arial" w:cs="Times New Roman"/>
      <w:b/>
      <w:bCs/>
      <w:sz w:val="44"/>
      <w:szCs w:val="32"/>
    </w:rPr>
  </w:style>
  <w:style w:type="paragraph" w:styleId="a5">
    <w:name w:val="Body Text"/>
    <w:basedOn w:val="a"/>
    <w:link w:val="Char1"/>
    <w:rsid w:val="003B7F6F"/>
    <w:rPr>
      <w:rFonts w:eastAsia="宋体"/>
      <w:b/>
      <w:bCs/>
      <w:sz w:val="44"/>
      <w:szCs w:val="24"/>
    </w:rPr>
  </w:style>
  <w:style w:type="character" w:customStyle="1" w:styleId="Char1">
    <w:name w:val="正文文本 Char"/>
    <w:basedOn w:val="a0"/>
    <w:link w:val="a5"/>
    <w:rsid w:val="003B7F6F"/>
    <w:rPr>
      <w:rFonts w:ascii="Times New Roman" w:eastAsia="宋体" w:hAnsi="Times New Roman" w:cs="Times New Roman"/>
      <w:b/>
      <w:bCs/>
      <w:sz w:val="44"/>
      <w:szCs w:val="24"/>
    </w:rPr>
  </w:style>
  <w:style w:type="paragraph" w:styleId="HTML">
    <w:name w:val="HTML Address"/>
    <w:basedOn w:val="a"/>
    <w:link w:val="HTMLChar"/>
    <w:rsid w:val="003B7F6F"/>
    <w:pPr>
      <w:widowControl/>
      <w:jc w:val="left"/>
    </w:pPr>
    <w:rPr>
      <w:rFonts w:ascii="宋体" w:eastAsia="宋体" w:hAnsi="宋体" w:cs="宋体"/>
      <w:i/>
      <w:iCs/>
      <w:kern w:val="0"/>
      <w:sz w:val="24"/>
      <w:szCs w:val="24"/>
    </w:rPr>
  </w:style>
  <w:style w:type="character" w:customStyle="1" w:styleId="HTMLChar">
    <w:name w:val="HTML 地址 Char"/>
    <w:basedOn w:val="a0"/>
    <w:link w:val="HTML"/>
    <w:rsid w:val="003B7F6F"/>
    <w:rPr>
      <w:rFonts w:ascii="宋体" w:eastAsia="宋体" w:hAnsi="宋体" w:cs="宋体"/>
      <w:i/>
      <w:iCs/>
      <w:kern w:val="0"/>
      <w:sz w:val="24"/>
      <w:szCs w:val="24"/>
    </w:rPr>
  </w:style>
  <w:style w:type="paragraph" w:styleId="a6">
    <w:name w:val="Document Map"/>
    <w:basedOn w:val="a"/>
    <w:link w:val="Char2"/>
    <w:semiHidden/>
    <w:rsid w:val="003B7F6F"/>
    <w:pPr>
      <w:shd w:val="clear" w:color="auto" w:fill="000080"/>
    </w:pPr>
  </w:style>
  <w:style w:type="character" w:customStyle="1" w:styleId="Char2">
    <w:name w:val="文档结构图 Char"/>
    <w:basedOn w:val="a0"/>
    <w:link w:val="a6"/>
    <w:semiHidden/>
    <w:rsid w:val="003B7F6F"/>
    <w:rPr>
      <w:rFonts w:ascii="Times New Roman" w:eastAsia="仿宋_GB2312" w:hAnsi="Times New Roman" w:cs="Times New Roman"/>
      <w:sz w:val="32"/>
      <w:szCs w:val="20"/>
      <w:shd w:val="clear" w:color="auto" w:fill="000080"/>
    </w:rPr>
  </w:style>
  <w:style w:type="paragraph" w:styleId="a7">
    <w:name w:val="Normal (Web)"/>
    <w:basedOn w:val="a"/>
    <w:uiPriority w:val="99"/>
    <w:unhideWhenUsed/>
    <w:rsid w:val="003B7F6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B7F6F"/>
    <w:rPr>
      <w:b/>
      <w:bCs/>
    </w:rPr>
  </w:style>
  <w:style w:type="character" w:customStyle="1" w:styleId="apple-converted-space">
    <w:name w:val="apple-converted-space"/>
    <w:basedOn w:val="a0"/>
    <w:rsid w:val="003B7F6F"/>
  </w:style>
  <w:style w:type="paragraph" w:styleId="a9">
    <w:name w:val="No Spacing"/>
    <w:uiPriority w:val="1"/>
    <w:qFormat/>
    <w:rsid w:val="003B7F6F"/>
    <w:pPr>
      <w:widowControl w:val="0"/>
      <w:jc w:val="both"/>
    </w:pPr>
    <w:rPr>
      <w:rFonts w:ascii="Times New Roman" w:eastAsia="仿宋_GB2312" w:hAnsi="Times New Roman" w:cs="Times New Roman"/>
      <w:sz w:val="32"/>
      <w:szCs w:val="20"/>
    </w:rPr>
  </w:style>
  <w:style w:type="character" w:customStyle="1" w:styleId="Heading2Char">
    <w:name w:val="Heading 2 Char"/>
    <w:basedOn w:val="a0"/>
    <w:locked/>
    <w:rsid w:val="003B7F6F"/>
    <w:rPr>
      <w:rFonts w:ascii="Arial" w:eastAsia="宋体" w:hAnsi="Arial" w:cs="Times New Roman"/>
      <w:b/>
      <w:bCs/>
      <w:sz w:val="32"/>
      <w:szCs w:val="32"/>
    </w:rPr>
  </w:style>
  <w:style w:type="paragraph" w:styleId="20">
    <w:name w:val="toc 2"/>
    <w:basedOn w:val="a"/>
    <w:next w:val="a"/>
    <w:autoRedefine/>
    <w:uiPriority w:val="39"/>
    <w:qFormat/>
    <w:rsid w:val="003B7F6F"/>
    <w:pPr>
      <w:ind w:leftChars="200" w:left="420"/>
    </w:pPr>
  </w:style>
  <w:style w:type="character" w:styleId="aa">
    <w:name w:val="Hyperlink"/>
    <w:basedOn w:val="a0"/>
    <w:uiPriority w:val="99"/>
    <w:rsid w:val="003B7F6F"/>
    <w:rPr>
      <w:color w:val="0000FF"/>
      <w:u w:val="single"/>
    </w:rPr>
  </w:style>
  <w:style w:type="paragraph" w:styleId="ab">
    <w:name w:val="Balloon Text"/>
    <w:basedOn w:val="a"/>
    <w:link w:val="Char3"/>
    <w:rsid w:val="003B7F6F"/>
    <w:rPr>
      <w:sz w:val="18"/>
      <w:szCs w:val="18"/>
    </w:rPr>
  </w:style>
  <w:style w:type="character" w:customStyle="1" w:styleId="Char3">
    <w:name w:val="批注框文本 Char"/>
    <w:basedOn w:val="a0"/>
    <w:link w:val="ab"/>
    <w:rsid w:val="003B7F6F"/>
    <w:rPr>
      <w:rFonts w:ascii="Times New Roman" w:eastAsia="仿宋_GB2312" w:hAnsi="Times New Roman" w:cs="Times New Roman"/>
      <w:sz w:val="18"/>
      <w:szCs w:val="18"/>
    </w:rPr>
  </w:style>
  <w:style w:type="paragraph" w:customStyle="1" w:styleId="Default">
    <w:name w:val="Default"/>
    <w:rsid w:val="003B7F6F"/>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TOC">
    <w:name w:val="TOC Heading"/>
    <w:basedOn w:val="1"/>
    <w:next w:val="a"/>
    <w:uiPriority w:val="39"/>
    <w:qFormat/>
    <w:rsid w:val="003B7F6F"/>
    <w:pPr>
      <w:widowControl/>
      <w:spacing w:before="480" w:after="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unhideWhenUsed/>
    <w:qFormat/>
    <w:rsid w:val="003B7F6F"/>
    <w:pPr>
      <w:widowControl/>
      <w:spacing w:after="100" w:line="276" w:lineRule="auto"/>
      <w:jc w:val="left"/>
    </w:pPr>
    <w:rPr>
      <w:rFonts w:ascii="Calibri" w:eastAsia="宋体" w:hAnsi="Calibri"/>
      <w:kern w:val="0"/>
      <w:sz w:val="22"/>
      <w:szCs w:val="22"/>
    </w:rPr>
  </w:style>
  <w:style w:type="paragraph" w:styleId="3">
    <w:name w:val="toc 3"/>
    <w:basedOn w:val="a"/>
    <w:next w:val="a"/>
    <w:autoRedefine/>
    <w:uiPriority w:val="39"/>
    <w:unhideWhenUsed/>
    <w:qFormat/>
    <w:rsid w:val="003B7F6F"/>
    <w:pPr>
      <w:widowControl/>
      <w:spacing w:after="100" w:line="276" w:lineRule="auto"/>
      <w:ind w:left="440"/>
      <w:jc w:val="left"/>
    </w:pPr>
    <w:rPr>
      <w:rFonts w:ascii="Calibri" w:eastAsia="宋体" w:hAnsi="Calibri"/>
      <w:kern w:val="0"/>
      <w:sz w:val="22"/>
      <w:szCs w:val="22"/>
    </w:rPr>
  </w:style>
  <w:style w:type="paragraph" w:styleId="HTML0">
    <w:name w:val="HTML Preformatted"/>
    <w:basedOn w:val="a"/>
    <w:link w:val="HTMLChar0"/>
    <w:uiPriority w:val="99"/>
    <w:unhideWhenUsed/>
    <w:rsid w:val="003B7F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0">
    <w:name w:val="HTML 预设格式 Char"/>
    <w:basedOn w:val="a0"/>
    <w:link w:val="HTML0"/>
    <w:uiPriority w:val="99"/>
    <w:rsid w:val="003B7F6F"/>
    <w:rPr>
      <w:rFonts w:ascii="宋体" w:eastAsia="宋体" w:hAnsi="宋体" w:cs="宋体"/>
      <w:kern w:val="0"/>
      <w:sz w:val="24"/>
      <w:szCs w:val="24"/>
    </w:rPr>
  </w:style>
  <w:style w:type="character" w:styleId="ac">
    <w:name w:val="annotation reference"/>
    <w:basedOn w:val="a0"/>
    <w:rsid w:val="003B7F6F"/>
    <w:rPr>
      <w:sz w:val="21"/>
      <w:szCs w:val="21"/>
    </w:rPr>
  </w:style>
  <w:style w:type="paragraph" w:styleId="ad">
    <w:name w:val="annotation text"/>
    <w:basedOn w:val="a"/>
    <w:link w:val="Char4"/>
    <w:rsid w:val="003B7F6F"/>
    <w:pPr>
      <w:jc w:val="left"/>
    </w:pPr>
  </w:style>
  <w:style w:type="character" w:customStyle="1" w:styleId="Char4">
    <w:name w:val="批注文字 Char"/>
    <w:basedOn w:val="a0"/>
    <w:link w:val="ad"/>
    <w:rsid w:val="003B7F6F"/>
    <w:rPr>
      <w:rFonts w:ascii="Times New Roman" w:eastAsia="仿宋_GB2312" w:hAnsi="Times New Roman" w:cs="Times New Roman"/>
      <w:sz w:val="32"/>
      <w:szCs w:val="20"/>
    </w:rPr>
  </w:style>
  <w:style w:type="paragraph" w:styleId="ae">
    <w:name w:val="annotation subject"/>
    <w:basedOn w:val="ad"/>
    <w:next w:val="ad"/>
    <w:link w:val="Char5"/>
    <w:rsid w:val="003B7F6F"/>
    <w:rPr>
      <w:b/>
      <w:bCs/>
    </w:rPr>
  </w:style>
  <w:style w:type="character" w:customStyle="1" w:styleId="Char5">
    <w:name w:val="批注主题 Char"/>
    <w:basedOn w:val="Char4"/>
    <w:link w:val="ae"/>
    <w:rsid w:val="003B7F6F"/>
    <w:rPr>
      <w:b/>
      <w:bCs/>
    </w:rPr>
  </w:style>
  <w:style w:type="paragraph" w:styleId="af">
    <w:name w:val="Revision"/>
    <w:hidden/>
    <w:uiPriority w:val="99"/>
    <w:semiHidden/>
    <w:rsid w:val="003B7F6F"/>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079A6-F8F2-4EFC-A0DF-06514304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30</Pages>
  <Words>1843</Words>
  <Characters>10511</Characters>
  <Application>Microsoft Office Word</Application>
  <DocSecurity>0</DocSecurity>
  <Lines>87</Lines>
  <Paragraphs>24</Paragraphs>
  <ScaleCrop>false</ScaleCrop>
  <Company>Microsoft</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卢晶</dc:creator>
  <cp:lastModifiedBy>徐晨皓</cp:lastModifiedBy>
  <cp:revision>7</cp:revision>
  <dcterms:created xsi:type="dcterms:W3CDTF">2019-11-11T03:33:00Z</dcterms:created>
  <dcterms:modified xsi:type="dcterms:W3CDTF">2019-11-18T06:38:00Z</dcterms:modified>
</cp:coreProperties>
</file>