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深圳市龙华区产业园区认定申请表</w:t>
      </w:r>
    </w:p>
    <w:p>
      <w:pPr>
        <w:shd w:val="clear" w:color="auto" w:fill="FFFFFF"/>
        <w:spacing w:line="400" w:lineRule="exact"/>
        <w:ind w:left="-891" w:leftChars="-405"/>
        <w:rPr>
          <w:rFonts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bCs/>
          <w:sz w:val="28"/>
        </w:rPr>
        <w:t>一、基本情况</w:t>
      </w:r>
    </w:p>
    <w:tbl>
      <w:tblPr>
        <w:tblStyle w:val="6"/>
        <w:tblW w:w="10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60"/>
        <w:gridCol w:w="1417"/>
        <w:gridCol w:w="2693"/>
        <w:gridCol w:w="141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申请单位（盖章）</w:t>
            </w:r>
          </w:p>
        </w:tc>
        <w:tc>
          <w:tcPr>
            <w:tcW w:w="837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许可经营信息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（按营业执照）</w:t>
            </w:r>
          </w:p>
        </w:tc>
        <w:tc>
          <w:tcPr>
            <w:tcW w:w="837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成立日期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认缴实收资本总额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园区名称</w:t>
            </w:r>
          </w:p>
        </w:tc>
        <w:tc>
          <w:tcPr>
            <w:tcW w:w="837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园区地址</w:t>
            </w:r>
          </w:p>
        </w:tc>
        <w:tc>
          <w:tcPr>
            <w:tcW w:w="837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申请产业载体类别（单选）</w:t>
            </w:r>
          </w:p>
        </w:tc>
        <w:tc>
          <w:tcPr>
            <w:tcW w:w="837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□示范产业园区  □优秀产业园区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□先进产业园区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产业集聚度（%）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占地面积（㎡）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总建筑面积（㎡）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可直接作为产业用房的建筑面积（㎡）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</w:t>
            </w:r>
            <w:r>
              <w:rPr>
                <w:rFonts w:ascii="宋体" w:hAnsi="宋体"/>
                <w:sz w:val="24"/>
              </w:rPr>
              <w:t>及</w:t>
            </w:r>
            <w:r>
              <w:rPr>
                <w:rFonts w:hint="eastAsia" w:ascii="宋体" w:hAnsi="宋体"/>
                <w:sz w:val="24"/>
              </w:rPr>
              <w:t>办公用房面积（㎡）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其他用房面积（㎡）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园区物业权属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（自有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租用）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自有</w:t>
            </w: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可作为产业用房的使用期限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专职管理人员总数（人）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大学本科以上学历人数（人）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园区入驻企业在龙华区的实际产值（营业收入）（万元）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上一年度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园区入驻企业在龙华区的实际纳税（万元）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上一年度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本年度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本年度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hd w:val="clear" w:color="auto" w:fill="FFFFFF"/>
        <w:spacing w:line="400" w:lineRule="exact"/>
        <w:ind w:left="-891" w:leftChars="-405" w:firstLine="826" w:firstLineChars="295"/>
        <w:rPr>
          <w:rFonts w:hint="eastAsia" w:ascii="黑体" w:hAnsi="宋体" w:eastAsia="黑体"/>
          <w:bCs/>
          <w:sz w:val="28"/>
        </w:rPr>
      </w:pPr>
    </w:p>
    <w:p>
      <w:pPr>
        <w:shd w:val="clear" w:color="auto" w:fill="FFFFFF"/>
        <w:spacing w:line="400" w:lineRule="exact"/>
        <w:ind w:left="-891" w:leftChars="-405" w:firstLine="826" w:firstLineChars="295"/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二、园区产业定位、建设规划及运营方案</w:t>
      </w:r>
    </w:p>
    <w:tbl>
      <w:tblPr>
        <w:tblStyle w:val="6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1、园区基本情况（已有基础和主要成绩，从附件“园区建设规划及运营方案”中摘录，限800字之内）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1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2、园区产业定位（现有核心产业和未来发展定位，从附件“园区建设规划及运营方案”中摘录，限800字之内）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1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3、园区建设规划及运营方案概述（从附件“园区建设规划及运营方案”中摘录，限1500字之内）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</w:tc>
      </w:tr>
    </w:tbl>
    <w:p>
      <w:pPr>
        <w:spacing w:after="60" w:afterLines="25"/>
        <w:outlineLvl w:val="0"/>
        <w:rPr>
          <w:rFonts w:ascii="宋体" w:hAnsi="宋体"/>
          <w:szCs w:val="21"/>
        </w:rPr>
      </w:pPr>
      <w:r>
        <w:br w:type="page"/>
      </w:r>
      <w:r>
        <w:rPr>
          <w:rFonts w:hint="eastAsia" w:ascii="黑体" w:hAnsi="宋体" w:eastAsia="黑体"/>
          <w:bCs/>
          <w:sz w:val="28"/>
        </w:rPr>
        <w:t>三、园区增值服务内容（包括为入驻企业提供专业技术服务、公共服务、平台建设等方面的工作内容）。</w:t>
      </w:r>
    </w:p>
    <w:tbl>
      <w:tblPr>
        <w:tblStyle w:val="6"/>
        <w:tblW w:w="8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340"/>
        <w:gridCol w:w="26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5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主要服务内容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服务对象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…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</w:p>
    <w:p>
      <w:pPr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bCs/>
          <w:sz w:val="28"/>
          <w:szCs w:val="28"/>
        </w:rPr>
        <w:t>四、</w:t>
      </w:r>
      <w:r>
        <w:rPr>
          <w:rFonts w:hint="eastAsia" w:ascii="黑体" w:hAnsi="宋体" w:eastAsia="黑体"/>
          <w:sz w:val="28"/>
          <w:szCs w:val="28"/>
        </w:rPr>
        <w:t>已入驻生产性服务机构清单（融资、技术支持、法律咨询等专业的生产性服务机构）</w:t>
      </w:r>
    </w:p>
    <w:tbl>
      <w:tblPr>
        <w:tblStyle w:val="6"/>
        <w:tblW w:w="88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686"/>
        <w:gridCol w:w="1275"/>
        <w:gridCol w:w="31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机构名称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使用面积（㎡）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主要服务内容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spacing w:after="60" w:afterLines="25"/>
        <w:outlineLvl w:val="0"/>
        <w:sectPr>
          <w:footerReference r:id="rId3" w:type="default"/>
          <w:pgSz w:w="11906" w:h="16838"/>
          <w:pgMar w:top="1985" w:right="1531" w:bottom="2098" w:left="1644" w:header="851" w:footer="992" w:gutter="0"/>
          <w:pgNumType w:start="1"/>
          <w:cols w:space="425" w:num="1"/>
          <w:docGrid w:linePitch="312" w:charSpace="0"/>
        </w:sectPr>
      </w:pPr>
    </w:p>
    <w:p>
      <w:pPr>
        <w:rPr>
          <w:rFonts w:ascii="宋体" w:hAnsi="宋体"/>
          <w:b/>
          <w:sz w:val="24"/>
        </w:rPr>
      </w:pPr>
      <w:r>
        <w:rPr>
          <w:rFonts w:hint="eastAsia" w:ascii="黑体" w:hAnsi="宋体" w:eastAsia="黑体"/>
          <w:bCs/>
          <w:sz w:val="28"/>
        </w:rPr>
        <w:t>五、园区管理人员信息</w:t>
      </w:r>
    </w:p>
    <w:tbl>
      <w:tblPr>
        <w:tblStyle w:val="6"/>
        <w:tblW w:w="92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33"/>
        <w:gridCol w:w="1558"/>
        <w:gridCol w:w="3685"/>
        <w:gridCol w:w="18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最高学历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职位/职务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移动电话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…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</w:t>
      </w:r>
    </w:p>
    <w:p>
      <w:pPr>
        <w:spacing w:after="60" w:afterLines="25"/>
        <w:outlineLvl w:val="0"/>
        <w:sectPr>
          <w:pgSz w:w="11906" w:h="16838"/>
          <w:pgMar w:top="1985" w:right="1531" w:bottom="2098" w:left="1644" w:header="851" w:footer="992" w:gutter="0"/>
          <w:cols w:space="425" w:num="1"/>
          <w:docGrid w:linePitch="312" w:charSpace="0"/>
        </w:sectPr>
      </w:pPr>
    </w:p>
    <w:p>
      <w:pPr>
        <w:spacing w:after="60" w:afterLines="25"/>
        <w:outlineLvl w:val="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六、已入驻企业（项目）清单</w:t>
      </w:r>
    </w:p>
    <w:tbl>
      <w:tblPr>
        <w:tblStyle w:val="6"/>
        <w:tblW w:w="149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348"/>
        <w:gridCol w:w="1560"/>
        <w:gridCol w:w="2126"/>
        <w:gridCol w:w="1276"/>
        <w:gridCol w:w="1266"/>
        <w:gridCol w:w="1630"/>
        <w:gridCol w:w="1250"/>
        <w:gridCol w:w="130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企业</w:t>
            </w:r>
            <w:r>
              <w:rPr>
                <w:rFonts w:hint="eastAsia" w:ascii="宋体" w:hAnsi="宋体" w:cs="宋体"/>
                <w:b/>
                <w:sz w:val="24"/>
              </w:rPr>
              <w:t>（项目）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入驻时间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(格式：yyyy-mm)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经营项目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（主要产品）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上年度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营业收入（万元）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上年度纳税总额（万元）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租用生产经营性建筑面积（㎡）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租用宿舍等其他建筑面积（㎡）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企业资质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法人代表签字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tblHeader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after="60" w:afterLines="25"/>
        <w:outlineLvl w:val="0"/>
        <w:sectPr>
          <w:pgSz w:w="16838" w:h="11906" w:orient="landscape"/>
          <w:pgMar w:top="1644" w:right="1985" w:bottom="1531" w:left="2098" w:header="851" w:footer="992" w:gutter="0"/>
          <w:cols w:space="425" w:num="1"/>
          <w:docGrid w:linePitch="312" w:charSpace="0"/>
        </w:sectPr>
      </w:pPr>
      <w:r>
        <w:t xml:space="preserve"> </w:t>
      </w:r>
    </w:p>
    <w:p>
      <w:pPr>
        <w:spacing w:after="60" w:afterLines="25"/>
        <w:outlineLvl w:val="0"/>
        <w:rPr>
          <w:rFonts w:ascii="宋体" w:hAnsi="宋体"/>
          <w:color w:val="000000"/>
          <w:sz w:val="24"/>
        </w:rPr>
      </w:pPr>
      <w:bookmarkStart w:id="0" w:name="_Toc381171316"/>
      <w:r>
        <w:rPr>
          <w:rFonts w:hint="eastAsia" w:ascii="黑体" w:hAnsi="宋体" w:eastAsia="黑体"/>
          <w:sz w:val="28"/>
          <w:szCs w:val="28"/>
        </w:rPr>
        <w:t>七、申请奖励资金及使用计划</w:t>
      </w:r>
      <w:bookmarkEnd w:id="0"/>
      <w:r>
        <w:rPr>
          <w:rFonts w:hint="eastAsia" w:ascii="黑体" w:hAnsi="宋体" w:eastAsia="黑体"/>
          <w:sz w:val="28"/>
          <w:szCs w:val="28"/>
        </w:rPr>
        <w:t>（资金使用计划应列明具体的建设内容、完成时间及相应的奖励资金支出安排。）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232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申请奖励资金</w:t>
            </w:r>
          </w:p>
        </w:tc>
        <w:tc>
          <w:tcPr>
            <w:tcW w:w="42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万元</w:t>
            </w:r>
          </w:p>
          <w:p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（300、600或1000）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建设内容</w:t>
            </w:r>
          </w:p>
        </w:tc>
        <w:tc>
          <w:tcPr>
            <w:tcW w:w="23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完成时间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(格式：yyyy-mm)</w:t>
            </w:r>
          </w:p>
        </w:tc>
        <w:tc>
          <w:tcPr>
            <w:tcW w:w="19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奖励资金支出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5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总计</w:t>
            </w:r>
          </w:p>
        </w:tc>
        <w:tc>
          <w:tcPr>
            <w:tcW w:w="194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pPr>
        <w:spacing w:line="220" w:lineRule="atLeast"/>
      </w:pPr>
      <w:bookmarkStart w:id="1" w:name="_GoBack"/>
      <w:bookmarkEnd w:id="1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26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7B71"/>
    <w:rsid w:val="000364D0"/>
    <w:rsid w:val="000526F6"/>
    <w:rsid w:val="0006143E"/>
    <w:rsid w:val="00066D69"/>
    <w:rsid w:val="00087FF4"/>
    <w:rsid w:val="000D6241"/>
    <w:rsid w:val="000F223A"/>
    <w:rsid w:val="00115ABB"/>
    <w:rsid w:val="001239D1"/>
    <w:rsid w:val="001536AC"/>
    <w:rsid w:val="00157DC4"/>
    <w:rsid w:val="0016133A"/>
    <w:rsid w:val="001B0BD1"/>
    <w:rsid w:val="001B497C"/>
    <w:rsid w:val="001D5793"/>
    <w:rsid w:val="001E65BE"/>
    <w:rsid w:val="002258A8"/>
    <w:rsid w:val="002472E9"/>
    <w:rsid w:val="00257EA6"/>
    <w:rsid w:val="002836D4"/>
    <w:rsid w:val="00283A46"/>
    <w:rsid w:val="002856CE"/>
    <w:rsid w:val="002E7D39"/>
    <w:rsid w:val="00300410"/>
    <w:rsid w:val="00306976"/>
    <w:rsid w:val="003122EB"/>
    <w:rsid w:val="00320C6D"/>
    <w:rsid w:val="00323B43"/>
    <w:rsid w:val="00326BC6"/>
    <w:rsid w:val="00326FF2"/>
    <w:rsid w:val="00345477"/>
    <w:rsid w:val="003521BF"/>
    <w:rsid w:val="0036789E"/>
    <w:rsid w:val="003A159D"/>
    <w:rsid w:val="003B43E1"/>
    <w:rsid w:val="003D37D8"/>
    <w:rsid w:val="003F2200"/>
    <w:rsid w:val="00423EA8"/>
    <w:rsid w:val="00426133"/>
    <w:rsid w:val="004358AB"/>
    <w:rsid w:val="00457EF2"/>
    <w:rsid w:val="00467E3D"/>
    <w:rsid w:val="00482D06"/>
    <w:rsid w:val="004A722C"/>
    <w:rsid w:val="004A784A"/>
    <w:rsid w:val="004F3736"/>
    <w:rsid w:val="005040E6"/>
    <w:rsid w:val="005109A2"/>
    <w:rsid w:val="005244A0"/>
    <w:rsid w:val="005501A1"/>
    <w:rsid w:val="00555EF9"/>
    <w:rsid w:val="00561584"/>
    <w:rsid w:val="00567702"/>
    <w:rsid w:val="00570723"/>
    <w:rsid w:val="005A143B"/>
    <w:rsid w:val="005B0BF4"/>
    <w:rsid w:val="005C62C8"/>
    <w:rsid w:val="005E34F3"/>
    <w:rsid w:val="005F216D"/>
    <w:rsid w:val="006252D8"/>
    <w:rsid w:val="00645F45"/>
    <w:rsid w:val="00647FB1"/>
    <w:rsid w:val="006546FA"/>
    <w:rsid w:val="00664EB9"/>
    <w:rsid w:val="0067282F"/>
    <w:rsid w:val="006741C7"/>
    <w:rsid w:val="00693047"/>
    <w:rsid w:val="006A519B"/>
    <w:rsid w:val="006C0C62"/>
    <w:rsid w:val="006D35C7"/>
    <w:rsid w:val="00713FB8"/>
    <w:rsid w:val="00737D9F"/>
    <w:rsid w:val="0074529E"/>
    <w:rsid w:val="00747752"/>
    <w:rsid w:val="007533FB"/>
    <w:rsid w:val="007771A3"/>
    <w:rsid w:val="00793E29"/>
    <w:rsid w:val="00796916"/>
    <w:rsid w:val="007A4B14"/>
    <w:rsid w:val="007B6778"/>
    <w:rsid w:val="007C6832"/>
    <w:rsid w:val="007E3522"/>
    <w:rsid w:val="007E743A"/>
    <w:rsid w:val="007E7692"/>
    <w:rsid w:val="0081487C"/>
    <w:rsid w:val="00817EFD"/>
    <w:rsid w:val="00843D06"/>
    <w:rsid w:val="00874CF7"/>
    <w:rsid w:val="00893861"/>
    <w:rsid w:val="008951E1"/>
    <w:rsid w:val="008B7726"/>
    <w:rsid w:val="008C06D9"/>
    <w:rsid w:val="008E65AD"/>
    <w:rsid w:val="00916F05"/>
    <w:rsid w:val="00934E5D"/>
    <w:rsid w:val="009362D9"/>
    <w:rsid w:val="00947CAE"/>
    <w:rsid w:val="009C16DD"/>
    <w:rsid w:val="009E7314"/>
    <w:rsid w:val="00A061D9"/>
    <w:rsid w:val="00A133E4"/>
    <w:rsid w:val="00A231BE"/>
    <w:rsid w:val="00A2471A"/>
    <w:rsid w:val="00A405B3"/>
    <w:rsid w:val="00A50F06"/>
    <w:rsid w:val="00A62632"/>
    <w:rsid w:val="00A63952"/>
    <w:rsid w:val="00A77DAE"/>
    <w:rsid w:val="00A87759"/>
    <w:rsid w:val="00AA0FE7"/>
    <w:rsid w:val="00AC4D06"/>
    <w:rsid w:val="00AD0CD4"/>
    <w:rsid w:val="00AE20AD"/>
    <w:rsid w:val="00B15FD8"/>
    <w:rsid w:val="00B52E09"/>
    <w:rsid w:val="00B91136"/>
    <w:rsid w:val="00BA026F"/>
    <w:rsid w:val="00BA673E"/>
    <w:rsid w:val="00BD21D6"/>
    <w:rsid w:val="00BD3DF3"/>
    <w:rsid w:val="00BE027E"/>
    <w:rsid w:val="00BE59F8"/>
    <w:rsid w:val="00BF53DC"/>
    <w:rsid w:val="00C00402"/>
    <w:rsid w:val="00C11EBE"/>
    <w:rsid w:val="00C13958"/>
    <w:rsid w:val="00C144DF"/>
    <w:rsid w:val="00C15AC6"/>
    <w:rsid w:val="00C246E0"/>
    <w:rsid w:val="00C52068"/>
    <w:rsid w:val="00C552C0"/>
    <w:rsid w:val="00C555C1"/>
    <w:rsid w:val="00C73091"/>
    <w:rsid w:val="00CA5D4E"/>
    <w:rsid w:val="00CE0CA5"/>
    <w:rsid w:val="00CE2BED"/>
    <w:rsid w:val="00CE3216"/>
    <w:rsid w:val="00CF543C"/>
    <w:rsid w:val="00D01CF7"/>
    <w:rsid w:val="00D30AED"/>
    <w:rsid w:val="00D3104B"/>
    <w:rsid w:val="00D31D50"/>
    <w:rsid w:val="00D34401"/>
    <w:rsid w:val="00D34C68"/>
    <w:rsid w:val="00D4791E"/>
    <w:rsid w:val="00D652EE"/>
    <w:rsid w:val="00D94CA7"/>
    <w:rsid w:val="00DB187C"/>
    <w:rsid w:val="00DE5AC9"/>
    <w:rsid w:val="00DF3915"/>
    <w:rsid w:val="00E017FC"/>
    <w:rsid w:val="00E02AF9"/>
    <w:rsid w:val="00E05A30"/>
    <w:rsid w:val="00E17BC2"/>
    <w:rsid w:val="00E319B3"/>
    <w:rsid w:val="00E440C1"/>
    <w:rsid w:val="00E456E5"/>
    <w:rsid w:val="00E70AFF"/>
    <w:rsid w:val="00E71159"/>
    <w:rsid w:val="00E74D7F"/>
    <w:rsid w:val="00E93DA9"/>
    <w:rsid w:val="00EB5175"/>
    <w:rsid w:val="00ED41FF"/>
    <w:rsid w:val="00EE2F09"/>
    <w:rsid w:val="00F05429"/>
    <w:rsid w:val="00F137BA"/>
    <w:rsid w:val="00F15382"/>
    <w:rsid w:val="00F52BE7"/>
    <w:rsid w:val="00F7151E"/>
    <w:rsid w:val="00F77151"/>
    <w:rsid w:val="00F94B45"/>
    <w:rsid w:val="00F9578F"/>
    <w:rsid w:val="00F96C5A"/>
    <w:rsid w:val="00FA1F86"/>
    <w:rsid w:val="00FC3CDB"/>
    <w:rsid w:val="00FF4EA0"/>
    <w:rsid w:val="07F9549E"/>
    <w:rsid w:val="0C497C7C"/>
    <w:rsid w:val="0FAD73C9"/>
    <w:rsid w:val="166A5A05"/>
    <w:rsid w:val="17E41521"/>
    <w:rsid w:val="4C77732A"/>
    <w:rsid w:val="7140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783</Words>
  <Characters>4468</Characters>
  <Lines>37</Lines>
  <Paragraphs>10</Paragraphs>
  <TotalTime>8</TotalTime>
  <ScaleCrop>false</ScaleCrop>
  <LinksUpToDate>false</LinksUpToDate>
  <CharactersWithSpaces>5241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LHN</dc:creator>
  <cp:lastModifiedBy>张彩凤</cp:lastModifiedBy>
  <cp:lastPrinted>2019-09-25T09:08:00Z</cp:lastPrinted>
  <dcterms:modified xsi:type="dcterms:W3CDTF">2020-09-27T06:41:16Z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