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E" w:rsidRPr="00CD69BE" w:rsidRDefault="00FA5FAE" w:rsidP="00FA5FAE">
      <w:pPr>
        <w:pStyle w:val="1"/>
        <w:adjustRightInd w:val="0"/>
        <w:spacing w:before="0" w:beforeAutospacing="0" w:after="0" w:afterAutospacing="0" w:line="540" w:lineRule="exact"/>
        <w:jc w:val="center"/>
        <w:rPr>
          <w:rFonts w:asciiTheme="minorEastAsia" w:eastAsiaTheme="minorEastAsia" w:hAnsiTheme="minorEastAsia" w:cs="仿宋_GB2312"/>
          <w:color w:val="000000" w:themeColor="text1"/>
          <w:sz w:val="36"/>
          <w:szCs w:val="36"/>
        </w:rPr>
      </w:pPr>
      <w:r w:rsidRPr="00CD69BE">
        <w:rPr>
          <w:rFonts w:asciiTheme="minorEastAsia" w:eastAsiaTheme="minorEastAsia" w:hAnsiTheme="minorEastAsia" w:cs="仿宋_GB2312" w:hint="eastAsia"/>
          <w:color w:val="000000" w:themeColor="text1"/>
          <w:sz w:val="36"/>
          <w:szCs w:val="36"/>
        </w:rPr>
        <w:t>市市场监督管理</w:t>
      </w:r>
      <w:r>
        <w:rPr>
          <w:rFonts w:asciiTheme="minorEastAsia" w:eastAsiaTheme="minorEastAsia" w:hAnsiTheme="minorEastAsia" w:cs="仿宋_GB2312" w:hint="eastAsia"/>
          <w:color w:val="000000" w:themeColor="text1"/>
          <w:sz w:val="36"/>
          <w:szCs w:val="36"/>
        </w:rPr>
        <w:t>局</w:t>
      </w:r>
      <w:r w:rsidRPr="00CD69BE">
        <w:rPr>
          <w:rFonts w:asciiTheme="minorEastAsia" w:eastAsiaTheme="minorEastAsia" w:hAnsiTheme="minorEastAsia" w:cs="仿宋_GB2312" w:hint="eastAsia"/>
          <w:color w:val="000000" w:themeColor="text1"/>
          <w:sz w:val="36"/>
          <w:szCs w:val="36"/>
        </w:rPr>
        <w:t>宝安监管局服务业（检验检测服务企业）资金</w:t>
      </w:r>
      <w:r w:rsidRPr="00CD69BE">
        <w:rPr>
          <w:rFonts w:asciiTheme="minorEastAsia" w:eastAsiaTheme="minorEastAsia" w:hAnsiTheme="minorEastAsia" w:cs="仿宋_GB2312"/>
          <w:color w:val="000000" w:themeColor="text1"/>
          <w:sz w:val="36"/>
          <w:szCs w:val="36"/>
        </w:rPr>
        <w:t>扶持</w:t>
      </w:r>
      <w:r w:rsidRPr="00CD69BE">
        <w:rPr>
          <w:rFonts w:asciiTheme="minorEastAsia" w:eastAsiaTheme="minorEastAsia" w:hAnsiTheme="minorEastAsia" w:cs="仿宋_GB2312" w:hint="eastAsia"/>
          <w:color w:val="000000" w:themeColor="text1"/>
          <w:sz w:val="36"/>
          <w:szCs w:val="36"/>
        </w:rPr>
        <w:t>项目申请表</w:t>
      </w:r>
    </w:p>
    <w:p w:rsidR="00FA5FAE" w:rsidRPr="00CD69BE" w:rsidRDefault="00FA5FAE" w:rsidP="00945E0B">
      <w:pPr>
        <w:spacing w:afterLines="20"/>
        <w:rPr>
          <w:rFonts w:ascii="楷体_GB2312" w:eastAsia="楷体_GB2312"/>
          <w:sz w:val="28"/>
        </w:rPr>
      </w:pPr>
      <w:r w:rsidRPr="00CD69BE">
        <w:rPr>
          <w:rFonts w:ascii="楷体_GB2312" w:eastAsia="楷体_GB2312" w:hint="eastAsia"/>
          <w:sz w:val="28"/>
        </w:rPr>
        <w:t>申请单位:（盖章）                  填表日期：     年    月    日</w:t>
      </w:r>
    </w:p>
    <w:tbl>
      <w:tblPr>
        <w:tblW w:w="9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34"/>
        <w:gridCol w:w="1489"/>
        <w:gridCol w:w="1103"/>
        <w:gridCol w:w="1110"/>
        <w:gridCol w:w="263"/>
        <w:gridCol w:w="213"/>
        <w:gridCol w:w="660"/>
        <w:gridCol w:w="801"/>
        <w:gridCol w:w="479"/>
        <w:gridCol w:w="2302"/>
      </w:tblGrid>
      <w:tr w:rsidR="00FA5FAE" w:rsidRPr="00CD69BE" w:rsidTr="00E67D07">
        <w:trPr>
          <w:cantSplit/>
          <w:trHeight w:val="521"/>
          <w:jc w:val="center"/>
        </w:trPr>
        <w:tc>
          <w:tcPr>
            <w:tcW w:w="634" w:type="dxa"/>
            <w:vMerge w:val="restart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单位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基本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3349" w:type="dxa"/>
            <w:gridSpan w:val="5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行业领域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A5FAE" w:rsidRPr="00CD69BE" w:rsidTr="00E67D07">
        <w:trPr>
          <w:cantSplit/>
          <w:trHeight w:val="501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注册地址</w:t>
            </w:r>
          </w:p>
        </w:tc>
        <w:tc>
          <w:tcPr>
            <w:tcW w:w="3349" w:type="dxa"/>
            <w:gridSpan w:val="5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机构代码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A5FAE" w:rsidRPr="00CD69BE" w:rsidTr="00E67D07">
        <w:trPr>
          <w:cantSplit/>
          <w:trHeight w:val="623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主营业务</w:t>
            </w:r>
          </w:p>
        </w:tc>
        <w:tc>
          <w:tcPr>
            <w:tcW w:w="3349" w:type="dxa"/>
            <w:gridSpan w:val="5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注册时间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A5FAE" w:rsidRPr="00CD69BE" w:rsidTr="00E67D07">
        <w:trPr>
          <w:cantSplit/>
          <w:trHeight w:val="57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银行账号</w:t>
            </w:r>
          </w:p>
        </w:tc>
        <w:tc>
          <w:tcPr>
            <w:tcW w:w="3349" w:type="dxa"/>
            <w:gridSpan w:val="5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对公</w:t>
            </w:r>
            <w:r w:rsidRPr="00CD69BE">
              <w:rPr>
                <w:rFonts w:ascii="仿宋_GB2312"/>
                <w:sz w:val="24"/>
                <w:szCs w:val="24"/>
              </w:rPr>
              <w:t>账户开户行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A5FAE" w:rsidRPr="00CD69BE" w:rsidTr="00E67D07">
        <w:trPr>
          <w:cantSplit/>
          <w:trHeight w:val="586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before="100" w:beforeAutospacing="1" w:after="100" w:afterAutospacing="1"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法定代表人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before="100" w:beforeAutospacing="1" w:after="100" w:afterAutospacing="1"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电</w:t>
            </w:r>
            <w:r w:rsidRPr="00CD69BE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CD69BE">
              <w:rPr>
                <w:rFonts w:ascii="仿宋_GB2312" w:hint="eastAsia"/>
                <w:sz w:val="24"/>
                <w:szCs w:val="24"/>
              </w:rPr>
              <w:t>话</w:t>
            </w:r>
          </w:p>
        </w:tc>
        <w:tc>
          <w:tcPr>
            <w:tcW w:w="1136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传</w:t>
            </w:r>
            <w:r w:rsidRPr="00CD69BE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CD69BE">
              <w:rPr>
                <w:rFonts w:ascii="仿宋_GB2312" w:hint="eastAsia"/>
                <w:sz w:val="24"/>
                <w:szCs w:val="24"/>
              </w:rPr>
              <w:t>真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A5FAE" w:rsidRPr="00CD69BE" w:rsidTr="00E67D07">
        <w:trPr>
          <w:cantSplit/>
          <w:trHeight w:val="637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before="100" w:beforeAutospacing="1" w:after="100" w:afterAutospacing="1"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联</w:t>
            </w:r>
            <w:r w:rsidRPr="00CD69BE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CD69BE">
              <w:rPr>
                <w:rFonts w:ascii="仿宋_GB2312" w:hint="eastAsia"/>
                <w:sz w:val="24"/>
                <w:szCs w:val="24"/>
              </w:rPr>
              <w:t>系</w:t>
            </w:r>
            <w:r w:rsidRPr="00CD69BE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CD69BE"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before="100" w:beforeAutospacing="1" w:after="100" w:afterAutospacing="1"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电</w:t>
            </w:r>
            <w:r w:rsidRPr="00CD69BE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CD69BE">
              <w:rPr>
                <w:rFonts w:ascii="仿宋_GB2312" w:hint="eastAsia"/>
                <w:sz w:val="24"/>
                <w:szCs w:val="24"/>
              </w:rPr>
              <w:t>话</w:t>
            </w:r>
          </w:p>
        </w:tc>
        <w:tc>
          <w:tcPr>
            <w:tcW w:w="1136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手</w:t>
            </w:r>
            <w:r w:rsidRPr="00CD69BE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CD69BE">
              <w:rPr>
                <w:rFonts w:ascii="仿宋_GB2312" w:hint="eastAsia"/>
                <w:sz w:val="24"/>
                <w:szCs w:val="24"/>
              </w:rPr>
              <w:t>机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A5FAE" w:rsidRPr="00CD69BE" w:rsidTr="00E67D07">
        <w:trPr>
          <w:cantSplit/>
          <w:trHeight w:val="491"/>
          <w:jc w:val="center"/>
        </w:trPr>
        <w:tc>
          <w:tcPr>
            <w:tcW w:w="634" w:type="dxa"/>
            <w:vMerge w:val="restart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CD69BE">
              <w:rPr>
                <w:rFonts w:hint="eastAsia"/>
                <w:spacing w:val="-4"/>
                <w:sz w:val="24"/>
                <w:szCs w:val="24"/>
              </w:rPr>
              <w:t>上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CD69BE">
              <w:rPr>
                <w:rFonts w:hint="eastAsia"/>
                <w:spacing w:val="-4"/>
                <w:sz w:val="24"/>
                <w:szCs w:val="24"/>
              </w:rPr>
              <w:t>年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CD69BE">
              <w:rPr>
                <w:rFonts w:hint="eastAsia"/>
                <w:spacing w:val="-4"/>
                <w:sz w:val="24"/>
                <w:szCs w:val="24"/>
              </w:rPr>
              <w:t>度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CD69BE">
              <w:rPr>
                <w:rFonts w:hint="eastAsia"/>
                <w:spacing w:val="-4"/>
                <w:sz w:val="24"/>
                <w:szCs w:val="24"/>
              </w:rPr>
              <w:t>经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CD69BE">
              <w:rPr>
                <w:rFonts w:hint="eastAsia"/>
                <w:spacing w:val="-4"/>
                <w:sz w:val="24"/>
                <w:szCs w:val="24"/>
              </w:rPr>
              <w:t>营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CD69BE">
              <w:rPr>
                <w:rFonts w:hint="eastAsia"/>
                <w:spacing w:val="-4"/>
                <w:sz w:val="24"/>
                <w:szCs w:val="24"/>
              </w:rPr>
              <w:t>情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proofErr w:type="gramStart"/>
            <w:r w:rsidRPr="00CD69BE">
              <w:rPr>
                <w:rFonts w:hint="eastAsia"/>
                <w:spacing w:val="-4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6" w:firstLine="14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实缴注册资本</w:t>
            </w:r>
          </w:p>
        </w:tc>
        <w:tc>
          <w:tcPr>
            <w:tcW w:w="2476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800" w:firstLine="1920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674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rightChars="5" w:right="10" w:firstLineChars="41" w:firstLine="98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营业收入</w:t>
            </w:r>
          </w:p>
        </w:tc>
        <w:tc>
          <w:tcPr>
            <w:tcW w:w="2781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right="-38" w:firstLineChars="847" w:firstLine="2033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FA5FAE" w:rsidRPr="00CD69BE" w:rsidTr="00E67D07">
        <w:trPr>
          <w:cantSplit/>
          <w:trHeight w:val="571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rightChars="5" w:right="10" w:firstLineChars="41" w:firstLine="98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净资产</w:t>
            </w:r>
          </w:p>
        </w:tc>
        <w:tc>
          <w:tcPr>
            <w:tcW w:w="2476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200" w:firstLine="480"/>
              <w:jc w:val="right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674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6" w:firstLine="14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纳税</w:t>
            </w:r>
            <w:r w:rsidRPr="00CD69BE">
              <w:rPr>
                <w:sz w:val="24"/>
                <w:szCs w:val="24"/>
              </w:rPr>
              <w:t>总额</w:t>
            </w:r>
          </w:p>
        </w:tc>
        <w:tc>
          <w:tcPr>
            <w:tcW w:w="2781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right="240" w:firstLineChars="200" w:firstLine="480"/>
              <w:jc w:val="right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FA5FAE" w:rsidRPr="00CD69BE" w:rsidTr="00E67D07">
        <w:trPr>
          <w:cantSplit/>
          <w:trHeight w:val="637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6" w:firstLine="14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主要服务名称</w:t>
            </w:r>
          </w:p>
        </w:tc>
        <w:tc>
          <w:tcPr>
            <w:tcW w:w="2476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20" w:firstLine="48"/>
              <w:rPr>
                <w:rFonts w:ascii="Arial" w:hAnsi="Arial" w:cs="Arial"/>
                <w:sz w:val="24"/>
                <w:szCs w:val="24"/>
              </w:rPr>
            </w:pPr>
            <w:r w:rsidRPr="00CD69BE">
              <w:rPr>
                <w:rFonts w:ascii="Arial" w:hAnsi="Arial" w:cs="Arial"/>
                <w:sz w:val="24"/>
                <w:szCs w:val="24"/>
              </w:rPr>
              <w:t>1</w:t>
            </w:r>
            <w:r w:rsidRPr="00CD69BE">
              <w:rPr>
                <w:rFonts w:ascii="Arial" w:cs="Arial" w:hint="eastAsia"/>
                <w:sz w:val="24"/>
                <w:szCs w:val="24"/>
              </w:rPr>
              <w:t>.</w:t>
            </w:r>
          </w:p>
        </w:tc>
        <w:tc>
          <w:tcPr>
            <w:tcW w:w="1674" w:type="dxa"/>
            <w:gridSpan w:val="3"/>
            <w:vMerge w:val="restart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rightChars="5" w:right="10" w:firstLineChars="41" w:firstLine="98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占企业营业</w:t>
            </w:r>
          </w:p>
          <w:p w:rsidR="00FA5FAE" w:rsidRPr="00CD69BE" w:rsidRDefault="00FA5FAE" w:rsidP="00E67D07">
            <w:pPr>
              <w:spacing w:line="280" w:lineRule="exact"/>
              <w:ind w:rightChars="5" w:right="10" w:firstLineChars="41" w:firstLine="98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收入总额比例</w:t>
            </w:r>
          </w:p>
        </w:tc>
        <w:tc>
          <w:tcPr>
            <w:tcW w:w="2781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200" w:firstLine="4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69BE">
              <w:rPr>
                <w:rFonts w:ascii="Arial" w:cs="Arial"/>
                <w:sz w:val="24"/>
                <w:szCs w:val="24"/>
              </w:rPr>
              <w:t>%</w:t>
            </w:r>
          </w:p>
        </w:tc>
      </w:tr>
      <w:tr w:rsidR="00FA5FAE" w:rsidRPr="00CD69BE" w:rsidTr="00E67D07">
        <w:trPr>
          <w:cantSplit/>
          <w:trHeight w:val="634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476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20" w:firstLine="48"/>
              <w:rPr>
                <w:rFonts w:ascii="Arial" w:hAnsi="Arial" w:cs="Arial"/>
                <w:sz w:val="24"/>
                <w:szCs w:val="24"/>
              </w:rPr>
            </w:pPr>
            <w:r w:rsidRPr="00CD69BE">
              <w:rPr>
                <w:rFonts w:ascii="Arial" w:hAnsi="Arial" w:cs="Arial"/>
                <w:sz w:val="24"/>
                <w:szCs w:val="24"/>
              </w:rPr>
              <w:t>2</w:t>
            </w:r>
            <w:r w:rsidRPr="00CD69BE">
              <w:rPr>
                <w:rFonts w:ascii="Arial" w:cs="Arial" w:hint="eastAsia"/>
                <w:sz w:val="24"/>
                <w:szCs w:val="24"/>
              </w:rPr>
              <w:t>.</w:t>
            </w:r>
          </w:p>
        </w:tc>
        <w:tc>
          <w:tcPr>
            <w:tcW w:w="1674" w:type="dxa"/>
            <w:gridSpan w:val="3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rightChars="5" w:right="10" w:firstLineChars="41" w:firstLine="98"/>
              <w:rPr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200" w:firstLine="4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69BE">
              <w:rPr>
                <w:rFonts w:ascii="Arial" w:cs="Arial"/>
                <w:sz w:val="24"/>
                <w:szCs w:val="24"/>
              </w:rPr>
              <w:t>%</w:t>
            </w:r>
          </w:p>
        </w:tc>
      </w:tr>
      <w:tr w:rsidR="00FA5FAE" w:rsidRPr="00CD69BE" w:rsidTr="00E67D07">
        <w:trPr>
          <w:cantSplit/>
          <w:trHeight w:val="502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476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20" w:firstLine="48"/>
              <w:rPr>
                <w:rFonts w:ascii="Arial" w:hAnsi="Arial" w:cs="Arial"/>
                <w:sz w:val="24"/>
                <w:szCs w:val="24"/>
              </w:rPr>
            </w:pPr>
            <w:r w:rsidRPr="00CD69BE">
              <w:rPr>
                <w:rFonts w:ascii="Arial" w:hAnsi="Arial" w:cs="Arial"/>
                <w:sz w:val="24"/>
                <w:szCs w:val="24"/>
              </w:rPr>
              <w:t>3</w:t>
            </w:r>
            <w:r w:rsidRPr="00CD69BE">
              <w:rPr>
                <w:rFonts w:ascii="Arial" w:cs="Arial" w:hint="eastAsia"/>
                <w:sz w:val="24"/>
                <w:szCs w:val="24"/>
              </w:rPr>
              <w:t>.</w:t>
            </w:r>
          </w:p>
        </w:tc>
        <w:tc>
          <w:tcPr>
            <w:tcW w:w="1674" w:type="dxa"/>
            <w:gridSpan w:val="3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rightChars="5" w:right="10" w:firstLineChars="41" w:firstLine="98"/>
              <w:rPr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200" w:firstLine="4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69BE">
              <w:rPr>
                <w:rFonts w:ascii="Arial" w:cs="Arial"/>
                <w:sz w:val="24"/>
                <w:szCs w:val="24"/>
              </w:rPr>
              <w:t>%</w:t>
            </w:r>
          </w:p>
        </w:tc>
      </w:tr>
      <w:tr w:rsidR="00FA5FAE" w:rsidRPr="00CD69BE" w:rsidTr="00E67D07">
        <w:trPr>
          <w:cantSplit/>
          <w:trHeight w:val="555"/>
          <w:jc w:val="center"/>
        </w:trPr>
        <w:tc>
          <w:tcPr>
            <w:tcW w:w="634" w:type="dxa"/>
            <w:vMerge w:val="restart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申请扶持项目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类型及</w:t>
            </w:r>
            <w:r w:rsidRPr="00CD69BE">
              <w:rPr>
                <w:sz w:val="24"/>
                <w:szCs w:val="24"/>
              </w:rPr>
              <w:t>金额</w:t>
            </w:r>
          </w:p>
        </w:tc>
        <w:tc>
          <w:tcPr>
            <w:tcW w:w="4178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adjustRightInd w:val="0"/>
              <w:snapToGrid w:val="0"/>
              <w:spacing w:line="280" w:lineRule="exact"/>
              <w:jc w:val="left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 xml:space="preserve">□优质企业奖励      </w:t>
            </w:r>
            <w:r w:rsidRPr="00CD69BE">
              <w:rPr>
                <w:rFonts w:asciiTheme="minorEastAsia" w:hAnsiTheme="minorEastAsia"/>
                <w:sz w:val="24"/>
                <w:szCs w:val="24"/>
              </w:rPr>
              <w:t xml:space="preserve">          </w:t>
            </w:r>
            <w:r w:rsidRPr="00CD69BE">
              <w:rPr>
                <w:rFonts w:ascii="Arial" w:hAnsi="Arial" w:cs="Arial" w:hint="eastAsia"/>
                <w:sz w:val="24"/>
                <w:szCs w:val="24"/>
              </w:rPr>
              <w:t>万元</w:t>
            </w:r>
          </w:p>
        </w:tc>
        <w:tc>
          <w:tcPr>
            <w:tcW w:w="4242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>□办公</w:t>
            </w:r>
            <w:r w:rsidRPr="00CD69BE">
              <w:rPr>
                <w:rFonts w:asciiTheme="minorEastAsia" w:hAnsiTheme="minorEastAsia"/>
                <w:sz w:val="24"/>
                <w:szCs w:val="24"/>
              </w:rPr>
              <w:t>用房租</w:t>
            </w: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  <w:r w:rsidRPr="00CD69BE">
              <w:rPr>
                <w:rFonts w:asciiTheme="minorEastAsia" w:hAnsiTheme="minorEastAsia"/>
                <w:sz w:val="24"/>
                <w:szCs w:val="24"/>
              </w:rPr>
              <w:t>补贴</w:t>
            </w: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Pr="00CD69BE">
              <w:rPr>
                <w:rFonts w:ascii="Arial" w:hAnsi="Arial" w:cs="Arial" w:hint="eastAsia"/>
                <w:sz w:val="24"/>
                <w:szCs w:val="24"/>
              </w:rPr>
              <w:t>万元</w:t>
            </w:r>
          </w:p>
        </w:tc>
      </w:tr>
      <w:tr w:rsidR="00FA5FAE" w:rsidRPr="00CD69BE" w:rsidTr="00E67D07">
        <w:trPr>
          <w:cantSplit/>
          <w:trHeight w:val="635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78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A5FAE" w:rsidRDefault="00FA5FAE" w:rsidP="00E67D07">
            <w:pPr>
              <w:adjustRightInd w:val="0"/>
              <w:snapToGrid w:val="0"/>
              <w:spacing w:line="280" w:lineRule="exact"/>
              <w:rPr>
                <w:rFonts w:ascii="Arial" w:hAnsi="Arial" w:cs="Arial" w:hint="eastAsia"/>
                <w:sz w:val="24"/>
                <w:szCs w:val="24"/>
              </w:rPr>
            </w:pP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>□经营发展</w:t>
            </w:r>
            <w:r w:rsidRPr="00CD69BE">
              <w:rPr>
                <w:rFonts w:asciiTheme="minorEastAsia" w:hAnsiTheme="minorEastAsia"/>
                <w:sz w:val="24"/>
                <w:szCs w:val="24"/>
              </w:rPr>
              <w:t>奖励</w:t>
            </w: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  <w:r w:rsidRPr="00CD69BE">
              <w:rPr>
                <w:rFonts w:ascii="Arial" w:hAnsi="Arial" w:cs="Arial" w:hint="eastAsia"/>
                <w:sz w:val="24"/>
                <w:szCs w:val="24"/>
              </w:rPr>
              <w:t>万元</w:t>
            </w:r>
          </w:p>
          <w:p w:rsidR="00E51373" w:rsidRDefault="00E51373" w:rsidP="00E67D07">
            <w:pPr>
              <w:adjustRightInd w:val="0"/>
              <w:snapToGrid w:val="0"/>
              <w:spacing w:line="280" w:lineRule="exact"/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    </w:t>
            </w: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="Arial" w:hAnsi="Arial" w:cs="Arial" w:hint="eastAsia"/>
                <w:sz w:val="24"/>
                <w:szCs w:val="24"/>
              </w:rPr>
              <w:t>（</w:t>
            </w: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 w:hint="eastAsia"/>
                <w:sz w:val="24"/>
                <w:szCs w:val="24"/>
              </w:rPr>
              <w:t>）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首次纳统</w:t>
            </w:r>
            <w:proofErr w:type="gramEnd"/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D69BE">
              <w:rPr>
                <w:rFonts w:ascii="Arial" w:hAnsi="Arial" w:cs="Arial" w:hint="eastAsia"/>
                <w:sz w:val="24"/>
                <w:szCs w:val="24"/>
              </w:rPr>
              <w:t>万元</w:t>
            </w:r>
          </w:p>
          <w:p w:rsidR="00E51373" w:rsidRPr="00CD69BE" w:rsidRDefault="00E51373" w:rsidP="00E51373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="Arial" w:hAnsi="Arial" w:cs="Arial" w:hint="eastAsia"/>
                <w:sz w:val="24"/>
                <w:szCs w:val="24"/>
              </w:rPr>
              <w:t>（</w:t>
            </w: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 w:hint="eastAsia"/>
                <w:sz w:val="24"/>
                <w:szCs w:val="24"/>
              </w:rPr>
              <w:t>）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上企业经营增长</w:t>
            </w: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D69BE">
              <w:rPr>
                <w:rFonts w:ascii="Arial" w:hAnsi="Arial" w:cs="Arial" w:hint="eastAsia"/>
                <w:sz w:val="24"/>
                <w:szCs w:val="24"/>
              </w:rPr>
              <w:t>万元</w:t>
            </w:r>
          </w:p>
        </w:tc>
        <w:tc>
          <w:tcPr>
            <w:tcW w:w="4242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>□办公</w:t>
            </w:r>
            <w:r w:rsidRPr="00CD69BE">
              <w:rPr>
                <w:rFonts w:asciiTheme="minorEastAsia" w:hAnsiTheme="minorEastAsia"/>
                <w:sz w:val="24"/>
                <w:szCs w:val="24"/>
              </w:rPr>
              <w:t>用房购置补贴</w:t>
            </w: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Pr="00CD69BE">
              <w:rPr>
                <w:rFonts w:ascii="Arial" w:hAnsi="Arial" w:cs="Arial" w:hint="eastAsia"/>
                <w:sz w:val="24"/>
                <w:szCs w:val="24"/>
              </w:rPr>
              <w:t>万元</w:t>
            </w:r>
          </w:p>
        </w:tc>
      </w:tr>
      <w:tr w:rsidR="00FA5FAE" w:rsidRPr="00CD69BE" w:rsidTr="00E67D07">
        <w:trPr>
          <w:cantSplit/>
          <w:trHeight w:val="631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78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adjustRightInd w:val="0"/>
              <w:snapToGrid w:val="0"/>
              <w:spacing w:line="280" w:lineRule="exact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>□专业活动</w:t>
            </w:r>
            <w:r w:rsidRPr="00CD69BE">
              <w:rPr>
                <w:rFonts w:asciiTheme="minorEastAsia" w:hAnsiTheme="minorEastAsia"/>
                <w:sz w:val="24"/>
                <w:szCs w:val="24"/>
              </w:rPr>
              <w:t>补贴</w:t>
            </w: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 xml:space="preserve">             </w:t>
            </w:r>
            <w:r w:rsidR="00E5137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D69BE">
              <w:rPr>
                <w:rFonts w:ascii="Arial" w:hAnsi="Arial" w:cs="Arial" w:hint="eastAsia"/>
                <w:sz w:val="24"/>
                <w:szCs w:val="24"/>
              </w:rPr>
              <w:t>万元</w:t>
            </w:r>
          </w:p>
        </w:tc>
        <w:tc>
          <w:tcPr>
            <w:tcW w:w="4242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FA5FAE" w:rsidRPr="00CD69BE" w:rsidTr="00E67D07">
        <w:trPr>
          <w:cantSplit/>
          <w:trHeight w:val="1231"/>
          <w:jc w:val="center"/>
        </w:trPr>
        <w:tc>
          <w:tcPr>
            <w:tcW w:w="6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申请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单位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申明</w:t>
            </w:r>
          </w:p>
        </w:tc>
        <w:tc>
          <w:tcPr>
            <w:tcW w:w="842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FA5FAE" w:rsidRPr="00CD69BE" w:rsidRDefault="00FA5FAE" w:rsidP="00E67D07">
            <w:pPr>
              <w:spacing w:line="280" w:lineRule="exact"/>
              <w:ind w:firstLineChars="250" w:firstLine="600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本公司</w:t>
            </w:r>
            <w:r w:rsidR="00E51373">
              <w:rPr>
                <w:rFonts w:hint="eastAsia"/>
                <w:sz w:val="24"/>
                <w:szCs w:val="24"/>
              </w:rPr>
              <w:t>对</w:t>
            </w:r>
            <w:r w:rsidRPr="00CD69BE">
              <w:rPr>
                <w:rFonts w:hint="eastAsia"/>
                <w:sz w:val="24"/>
                <w:szCs w:val="24"/>
              </w:rPr>
              <w:t>所提供申请资料的合法性、真实性、准确性和完整性负责</w:t>
            </w:r>
            <w:r w:rsidR="00E51373">
              <w:rPr>
                <w:rFonts w:hint="eastAsia"/>
                <w:sz w:val="24"/>
                <w:szCs w:val="24"/>
              </w:rPr>
              <w:t>，如有虚假，本公司</w:t>
            </w:r>
            <w:r w:rsidRPr="00CD69BE">
              <w:rPr>
                <w:rFonts w:hint="eastAsia"/>
                <w:sz w:val="24"/>
                <w:szCs w:val="24"/>
              </w:rPr>
              <w:t>依法承担相应的法律责任。</w:t>
            </w:r>
          </w:p>
          <w:p w:rsidR="00FA5FAE" w:rsidRPr="00CD69BE" w:rsidRDefault="00FA5FAE" w:rsidP="00E67D07">
            <w:pPr>
              <w:spacing w:line="280" w:lineRule="exact"/>
              <w:ind w:right="420" w:firstLineChars="100" w:firstLine="240"/>
              <w:rPr>
                <w:sz w:val="24"/>
                <w:szCs w:val="24"/>
              </w:rPr>
            </w:pPr>
          </w:p>
          <w:p w:rsidR="00FA5FAE" w:rsidRPr="00CD69BE" w:rsidRDefault="00FA5FAE" w:rsidP="00E67D07">
            <w:pPr>
              <w:spacing w:line="280" w:lineRule="exact"/>
              <w:ind w:right="420" w:firstLineChars="100" w:firstLine="240"/>
              <w:rPr>
                <w:sz w:val="24"/>
                <w:szCs w:val="24"/>
              </w:rPr>
            </w:pPr>
          </w:p>
          <w:p w:rsidR="00FA5FAE" w:rsidRPr="00CD69BE" w:rsidRDefault="00FA5FAE" w:rsidP="00E67D07">
            <w:pPr>
              <w:spacing w:line="280" w:lineRule="exact"/>
              <w:ind w:right="420" w:firstLineChars="2350" w:firstLine="5640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法定代表人签字：</w:t>
            </w:r>
          </w:p>
          <w:p w:rsidR="00FA5FAE" w:rsidRPr="00CD69BE" w:rsidRDefault="00FA5FAE" w:rsidP="00E67D07">
            <w:pPr>
              <w:spacing w:line="280" w:lineRule="exact"/>
              <w:ind w:right="420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 w:rsidRPr="00CD69BE">
              <w:rPr>
                <w:rFonts w:hint="eastAsia"/>
                <w:sz w:val="24"/>
                <w:szCs w:val="24"/>
              </w:rPr>
              <w:t>（单位公章）</w:t>
            </w:r>
          </w:p>
          <w:p w:rsidR="00FA5FAE" w:rsidRPr="00CD69BE" w:rsidRDefault="00FA5FAE" w:rsidP="00E67D07">
            <w:pPr>
              <w:spacing w:line="280" w:lineRule="exact"/>
              <w:ind w:rightChars="127" w:right="267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</w:p>
          <w:p w:rsidR="00FA5FAE" w:rsidRPr="00CD69BE" w:rsidRDefault="00FA5FAE" w:rsidP="00E67D07">
            <w:pPr>
              <w:spacing w:line="280" w:lineRule="exact"/>
              <w:ind w:rightChars="127" w:right="267"/>
              <w:jc w:val="center"/>
              <w:rPr>
                <w:sz w:val="24"/>
                <w:szCs w:val="24"/>
              </w:rPr>
            </w:pPr>
            <w:r w:rsidRPr="00CD69BE">
              <w:rPr>
                <w:sz w:val="24"/>
                <w:szCs w:val="24"/>
              </w:rPr>
              <w:t xml:space="preserve">                                            </w:t>
            </w:r>
            <w:r w:rsidRPr="00CD69BE">
              <w:rPr>
                <w:rFonts w:hint="eastAsia"/>
                <w:sz w:val="24"/>
                <w:szCs w:val="24"/>
              </w:rPr>
              <w:t xml:space="preserve">  </w:t>
            </w:r>
            <w:r w:rsidRPr="00CD69BE">
              <w:rPr>
                <w:rFonts w:hint="eastAsia"/>
                <w:sz w:val="24"/>
                <w:szCs w:val="24"/>
              </w:rPr>
              <w:t>年</w:t>
            </w:r>
            <w:r w:rsidRPr="00CD69BE">
              <w:rPr>
                <w:rFonts w:hint="eastAsia"/>
                <w:sz w:val="24"/>
                <w:szCs w:val="24"/>
              </w:rPr>
              <w:t xml:space="preserve">   </w:t>
            </w:r>
            <w:r w:rsidRPr="00CD69BE">
              <w:rPr>
                <w:rFonts w:hint="eastAsia"/>
                <w:sz w:val="24"/>
                <w:szCs w:val="24"/>
              </w:rPr>
              <w:t>月</w:t>
            </w:r>
            <w:r w:rsidRPr="00CD69BE">
              <w:rPr>
                <w:rFonts w:hint="eastAsia"/>
                <w:sz w:val="24"/>
                <w:szCs w:val="24"/>
              </w:rPr>
              <w:t xml:space="preserve">   </w:t>
            </w:r>
            <w:r w:rsidRPr="00CD69B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C6D6B" w:rsidRDefault="00AC6D6B"/>
    <w:sectPr w:rsidR="00AC6D6B" w:rsidSect="00FA5FA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5FAE"/>
    <w:rsid w:val="00875680"/>
    <w:rsid w:val="00883E66"/>
    <w:rsid w:val="00945E0B"/>
    <w:rsid w:val="00AC6D6B"/>
    <w:rsid w:val="00B45F6D"/>
    <w:rsid w:val="00E51373"/>
    <w:rsid w:val="00FA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AE"/>
    <w:pPr>
      <w:widowControl w:val="0"/>
      <w:jc w:val="both"/>
    </w:pPr>
    <w:rPr>
      <w:szCs w:val="28"/>
      <w:lang w:bidi="mn-Mong-CN"/>
    </w:rPr>
  </w:style>
  <w:style w:type="paragraph" w:styleId="1">
    <w:name w:val="heading 1"/>
    <w:basedOn w:val="a"/>
    <w:next w:val="a"/>
    <w:link w:val="1Char"/>
    <w:uiPriority w:val="9"/>
    <w:qFormat/>
    <w:rsid w:val="00FA5F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FA5FAE"/>
    <w:rPr>
      <w:rFonts w:ascii="宋体" w:eastAsia="宋体" w:hAnsi="宋体" w:cs="宋体"/>
      <w:b/>
      <w:bCs/>
      <w:kern w:val="36"/>
      <w:sz w:val="48"/>
      <w:szCs w:val="48"/>
      <w:lang w:bidi="mn-Mong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Company>cn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王涵</dc:creator>
  <cp:keywords/>
  <dc:description/>
  <cp:lastModifiedBy>贾玉兰</cp:lastModifiedBy>
  <cp:revision>3</cp:revision>
  <dcterms:created xsi:type="dcterms:W3CDTF">2020-12-01T03:48:00Z</dcterms:created>
  <dcterms:modified xsi:type="dcterms:W3CDTF">2020-12-01T08:34:00Z</dcterms:modified>
</cp:coreProperties>
</file>