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360" w:lineRule="auto"/>
        <w:ind w:left="0" w:right="0" w:firstLine="0"/>
        <w:jc w:val="center"/>
        <w:rPr>
          <w:rFonts w:ascii="Times New Roman" w:hAnsi="Times New Roman" w:eastAsia="Times New Roman" w:cs="Times New Roman"/>
          <w:color w:val="auto"/>
          <w:spacing w:val="0"/>
          <w:position w:val="0"/>
          <w:sz w:val="52"/>
          <w:shd w:val="clear" w:fill="auto"/>
        </w:rPr>
      </w:pPr>
    </w:p>
    <w:p>
      <w:pPr>
        <w:spacing w:before="0" w:after="0" w:line="360" w:lineRule="auto"/>
        <w:ind w:left="0" w:right="0" w:firstLine="0"/>
        <w:jc w:val="center"/>
        <w:rPr>
          <w:rFonts w:ascii="Times New Roman" w:hAnsi="Times New Roman" w:eastAsia="Times New Roman" w:cs="Times New Roman"/>
          <w:color w:val="auto"/>
          <w:spacing w:val="0"/>
          <w:position w:val="0"/>
          <w:sz w:val="52"/>
          <w:shd w:val="clear" w:fill="auto"/>
        </w:rPr>
      </w:pPr>
    </w:p>
    <w:p>
      <w:pPr>
        <w:spacing w:before="0" w:after="0" w:line="360" w:lineRule="auto"/>
        <w:ind w:left="0" w:right="0" w:firstLine="0"/>
        <w:jc w:val="center"/>
        <w:rPr>
          <w:rFonts w:ascii="Times New Roman" w:hAnsi="Times New Roman" w:eastAsia="Times New Roman" w:cs="Times New Roman"/>
          <w:color w:val="auto"/>
          <w:spacing w:val="0"/>
          <w:position w:val="0"/>
          <w:sz w:val="52"/>
          <w:shd w:val="clear" w:fill="auto"/>
        </w:rPr>
      </w:pPr>
    </w:p>
    <w:p>
      <w:pPr>
        <w:spacing w:before="0" w:after="0" w:line="360" w:lineRule="auto"/>
        <w:ind w:left="0" w:right="0" w:firstLine="0"/>
        <w:jc w:val="center"/>
        <w:rPr>
          <w:rFonts w:ascii="Times New Roman" w:hAnsi="Times New Roman" w:eastAsia="Times New Roman" w:cs="Times New Roman"/>
          <w:color w:val="auto"/>
          <w:spacing w:val="0"/>
          <w:position w:val="0"/>
          <w:sz w:val="52"/>
          <w:shd w:val="clear" w:fill="auto"/>
        </w:rPr>
      </w:pPr>
      <w:r>
        <w:rPr>
          <w:rFonts w:ascii="宋体" w:hAnsi="宋体" w:eastAsia="宋体" w:cs="宋体"/>
          <w:color w:val="auto"/>
          <w:spacing w:val="0"/>
          <w:position w:val="0"/>
          <w:sz w:val="52"/>
          <w:shd w:val="clear" w:fill="auto"/>
        </w:rPr>
        <w:t>广东省工业</w:t>
      </w:r>
      <w:bookmarkStart w:id="0" w:name="_GoBack"/>
      <w:bookmarkEnd w:id="0"/>
      <w:r>
        <w:rPr>
          <w:rFonts w:ascii="宋体" w:hAnsi="宋体" w:eastAsia="宋体" w:cs="宋体"/>
          <w:color w:val="auto"/>
          <w:spacing w:val="0"/>
          <w:position w:val="0"/>
          <w:sz w:val="52"/>
          <w:shd w:val="clear" w:fill="auto"/>
        </w:rPr>
        <w:t>遗产申请书</w:t>
      </w:r>
    </w:p>
    <w:p>
      <w:pPr>
        <w:tabs>
          <w:tab w:val="left" w:pos="5220"/>
        </w:tabs>
        <w:spacing w:before="0" w:after="0" w:line="360" w:lineRule="auto"/>
        <w:ind w:left="0" w:right="0" w:firstLine="0"/>
        <w:jc w:val="center"/>
        <w:rPr>
          <w:rFonts w:ascii="Times New Roman" w:hAnsi="Times New Roman" w:eastAsia="Times New Roman" w:cs="Times New Roman"/>
          <w:color w:val="auto"/>
          <w:spacing w:val="0"/>
          <w:position w:val="0"/>
          <w:sz w:val="52"/>
          <w:shd w:val="clear" w:fill="auto"/>
        </w:rPr>
      </w:pPr>
    </w:p>
    <w:p>
      <w:pPr>
        <w:tabs>
          <w:tab w:val="left" w:pos="5220"/>
        </w:tabs>
        <w:spacing w:before="0" w:after="0" w:line="360" w:lineRule="auto"/>
        <w:ind w:left="0" w:right="0" w:firstLine="1285"/>
        <w:jc w:val="both"/>
        <w:rPr>
          <w:rFonts w:ascii="Times New Roman" w:hAnsi="Times New Roman" w:eastAsia="Times New Roman" w:cs="Times New Roman"/>
          <w:b/>
          <w:color w:val="auto"/>
          <w:spacing w:val="0"/>
          <w:position w:val="0"/>
          <w:sz w:val="32"/>
          <w:shd w:val="clear" w:fill="auto"/>
        </w:rPr>
      </w:pPr>
    </w:p>
    <w:p>
      <w:pPr>
        <w:tabs>
          <w:tab w:val="left" w:pos="5220"/>
        </w:tabs>
        <w:spacing w:before="0" w:after="0" w:line="360" w:lineRule="auto"/>
        <w:ind w:left="0" w:right="0" w:firstLine="1285"/>
        <w:jc w:val="both"/>
        <w:rPr>
          <w:rFonts w:ascii="Times New Roman" w:hAnsi="Times New Roman" w:eastAsia="Times New Roman" w:cs="Times New Roman"/>
          <w:b/>
          <w:color w:val="auto"/>
          <w:spacing w:val="0"/>
          <w:position w:val="0"/>
          <w:sz w:val="32"/>
          <w:shd w:val="clear" w:fill="auto"/>
        </w:rPr>
      </w:pPr>
    </w:p>
    <w:p>
      <w:pPr>
        <w:spacing w:before="0" w:after="0" w:line="360" w:lineRule="auto"/>
        <w:ind w:left="0" w:right="0" w:firstLine="0"/>
        <w:jc w:val="left"/>
        <w:rPr>
          <w:rFonts w:ascii="Times New Roman" w:hAnsi="Times New Roman" w:eastAsia="Times New Roman" w:cs="Times New Roman"/>
          <w:color w:val="auto"/>
          <w:spacing w:val="0"/>
          <w:position w:val="0"/>
          <w:sz w:val="32"/>
          <w:shd w:val="clear" w:fill="auto"/>
        </w:rPr>
      </w:pPr>
    </w:p>
    <w:p>
      <w:pPr>
        <w:spacing w:before="0" w:after="0" w:line="360" w:lineRule="auto"/>
        <w:ind w:left="0" w:right="0" w:firstLine="0"/>
        <w:jc w:val="left"/>
        <w:rPr>
          <w:rFonts w:ascii="Times New Roman" w:hAnsi="Times New Roman" w:eastAsia="Times New Roman" w:cs="Times New Roman"/>
          <w:color w:val="auto"/>
          <w:spacing w:val="0"/>
          <w:position w:val="0"/>
          <w:sz w:val="32"/>
          <w:shd w:val="clear" w:fill="auto"/>
        </w:rPr>
      </w:pP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遗</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产</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名</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称：</w:t>
      </w:r>
      <w:r>
        <w:rPr>
          <w:rFonts w:ascii="Times New Roman" w:hAnsi="Times New Roman" w:eastAsia="Times New Roman" w:cs="Times New Roman"/>
          <w:color w:val="auto"/>
          <w:spacing w:val="0"/>
          <w:position w:val="0"/>
          <w:sz w:val="32"/>
          <w:shd w:val="clear" w:fill="auto"/>
        </w:rPr>
        <w:t xml:space="preserve">   </w:t>
      </w: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p>
    <w:p>
      <w:pPr>
        <w:spacing w:before="0" w:after="0" w:line="480" w:lineRule="auto"/>
        <w:ind w:left="0" w:right="0" w:firstLine="0"/>
        <w:jc w:val="both"/>
        <w:rPr>
          <w:rFonts w:ascii="Times New Roman" w:hAnsi="Times New Roman" w:eastAsia="Times New Roman" w:cs="Times New Roman"/>
          <w:color w:val="auto"/>
          <w:spacing w:val="0"/>
          <w:position w:val="0"/>
          <w:sz w:val="32"/>
          <w:u w:val="single"/>
          <w:shd w:val="clear" w:fill="auto"/>
        </w:rPr>
      </w:pPr>
      <w:r>
        <w:rPr>
          <w:rFonts w:ascii="宋体" w:hAnsi="宋体" w:eastAsia="宋体" w:cs="宋体"/>
          <w:color w:val="auto"/>
          <w:spacing w:val="0"/>
          <w:position w:val="0"/>
          <w:sz w:val="32"/>
          <w:shd w:val="clear" w:fill="auto"/>
        </w:rPr>
        <w:t>申</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请</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单</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位：</w:t>
      </w:r>
      <w:r>
        <w:rPr>
          <w:rFonts w:ascii="Times New Roman" w:hAnsi="Times New Roman" w:eastAsia="Times New Roman" w:cs="Times New Roman"/>
          <w:color w:val="auto"/>
          <w:spacing w:val="0"/>
          <w:position w:val="0"/>
          <w:sz w:val="32"/>
          <w:u w:val="single"/>
          <w:shd w:val="clear" w:fill="auto"/>
        </w:rPr>
        <w:t xml:space="preserve"> </w:t>
      </w:r>
    </w:p>
    <w:p>
      <w:pPr>
        <w:spacing w:before="0" w:after="0" w:line="480" w:lineRule="auto"/>
        <w:ind w:left="0" w:right="0" w:firstLine="0"/>
        <w:jc w:val="both"/>
        <w:rPr>
          <w:rFonts w:ascii="Times New Roman" w:hAnsi="Times New Roman" w:eastAsia="Times New Roman" w:cs="Times New Roman"/>
          <w:color w:val="auto"/>
          <w:spacing w:val="0"/>
          <w:position w:val="0"/>
          <w:sz w:val="32"/>
          <w:u w:val="single"/>
          <w:shd w:val="clear" w:fill="auto"/>
        </w:rPr>
      </w:pP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u w:val="single"/>
          <w:shd w:val="clear" w:fill="auto"/>
        </w:rPr>
        <w:t>所</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属</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地</w:t>
      </w:r>
      <w:r>
        <w:rPr>
          <w:rFonts w:ascii="Times New Roman" w:hAnsi="Times New Roman" w:eastAsia="Times New Roman" w:cs="Times New Roman"/>
          <w:color w:val="auto"/>
          <w:spacing w:val="0"/>
          <w:position w:val="0"/>
          <w:sz w:val="32"/>
          <w:u w:val="single"/>
          <w:shd w:val="clear" w:fill="auto"/>
        </w:rPr>
        <w:t xml:space="preserve">  </w:t>
      </w:r>
      <w:r>
        <w:rPr>
          <w:rFonts w:ascii="宋体" w:hAnsi="宋体" w:eastAsia="宋体" w:cs="宋体"/>
          <w:color w:val="auto"/>
          <w:spacing w:val="0"/>
          <w:position w:val="0"/>
          <w:sz w:val="32"/>
          <w:u w:val="single"/>
          <w:shd w:val="clear" w:fill="auto"/>
        </w:rPr>
        <w:t>区：</w:t>
      </w:r>
      <w:r>
        <w:rPr>
          <w:rFonts w:ascii="Times New Roman" w:hAnsi="Times New Roman" w:eastAsia="Times New Roman" w:cs="Times New Roman"/>
          <w:color w:val="auto"/>
          <w:spacing w:val="0"/>
          <w:position w:val="0"/>
          <w:sz w:val="32"/>
          <w:u w:val="single"/>
          <w:shd w:val="clear" w:fill="auto"/>
        </w:rPr>
        <w:t xml:space="preserve"> </w:t>
      </w: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r>
        <w:rPr>
          <w:rFonts w:ascii="宋体" w:hAnsi="宋体" w:eastAsia="宋体" w:cs="宋体"/>
          <w:color w:val="auto"/>
          <w:spacing w:val="0"/>
          <w:position w:val="0"/>
          <w:sz w:val="32"/>
          <w:shd w:val="clear" w:fill="auto"/>
        </w:rPr>
        <w:t>申</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报</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期：</w:t>
      </w:r>
      <w:r>
        <w:rPr>
          <w:rFonts w:ascii="Times New Roman" w:hAnsi="Times New Roman" w:eastAsia="Times New Roman" w:cs="Times New Roman"/>
          <w:b/>
          <w:color w:val="auto"/>
          <w:spacing w:val="0"/>
          <w:position w:val="0"/>
          <w:sz w:val="36"/>
          <w:shd w:val="clear" w:fill="auto"/>
        </w:rPr>
        <w:t xml:space="preserve">      </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年</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月</w:t>
      </w:r>
      <w:r>
        <w:rPr>
          <w:rFonts w:ascii="Times New Roman" w:hAnsi="Times New Roman" w:eastAsia="Times New Roman" w:cs="Times New Roman"/>
          <w:color w:val="auto"/>
          <w:spacing w:val="0"/>
          <w:position w:val="0"/>
          <w:sz w:val="32"/>
          <w:shd w:val="clear" w:fill="auto"/>
        </w:rPr>
        <w:t xml:space="preserve">    </w:t>
      </w:r>
      <w:r>
        <w:rPr>
          <w:rFonts w:ascii="宋体" w:hAnsi="宋体" w:eastAsia="宋体" w:cs="宋体"/>
          <w:color w:val="auto"/>
          <w:spacing w:val="0"/>
          <w:position w:val="0"/>
          <w:sz w:val="32"/>
          <w:shd w:val="clear" w:fill="auto"/>
        </w:rPr>
        <w:t>日</w:t>
      </w: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p>
    <w:p>
      <w:pPr>
        <w:spacing w:before="0" w:after="0" w:line="480" w:lineRule="auto"/>
        <w:ind w:left="0" w:right="0" w:firstLine="0"/>
        <w:jc w:val="both"/>
        <w:rPr>
          <w:rFonts w:ascii="Times New Roman" w:hAnsi="Times New Roman" w:eastAsia="Times New Roman" w:cs="Times New Roman"/>
          <w:color w:val="auto"/>
          <w:spacing w:val="0"/>
          <w:position w:val="0"/>
          <w:sz w:val="32"/>
          <w:shd w:val="clear" w:fill="auto"/>
        </w:rPr>
      </w:pPr>
    </w:p>
    <w:p>
      <w:pPr>
        <w:tabs>
          <w:tab w:val="left" w:pos="5220"/>
        </w:tabs>
        <w:spacing w:before="0" w:after="0" w:line="360" w:lineRule="auto"/>
        <w:ind w:left="0" w:right="0" w:firstLine="0"/>
        <w:jc w:val="center"/>
        <w:rPr>
          <w:rFonts w:ascii="Times New Roman" w:hAnsi="Times New Roman" w:eastAsia="Times New Roman" w:cs="Times New Roman"/>
          <w:color w:val="auto"/>
          <w:spacing w:val="0"/>
          <w:position w:val="0"/>
          <w:sz w:val="40"/>
          <w:shd w:val="clear" w:fill="auto"/>
        </w:rPr>
      </w:pPr>
      <w:r>
        <w:rPr>
          <w:rFonts w:ascii="宋体" w:hAnsi="宋体" w:eastAsia="宋体" w:cs="宋体"/>
          <w:color w:val="auto"/>
          <w:spacing w:val="0"/>
          <w:position w:val="0"/>
          <w:sz w:val="40"/>
          <w:shd w:val="clear" w:fill="auto"/>
        </w:rPr>
        <w:t>广东省工业和信息化厅印制</w:t>
      </w:r>
    </w:p>
    <w:p>
      <w:pPr>
        <w:tabs>
          <w:tab w:val="left" w:pos="5220"/>
        </w:tabs>
        <w:spacing w:before="0" w:after="0" w:line="360" w:lineRule="auto"/>
        <w:ind w:left="0" w:right="0" w:firstLine="0"/>
        <w:jc w:val="center"/>
        <w:rPr>
          <w:rFonts w:ascii="Times New Roman" w:hAnsi="Times New Roman" w:eastAsia="Times New Roman" w:cs="Times New Roman"/>
          <w:color w:val="auto"/>
          <w:spacing w:val="0"/>
          <w:position w:val="0"/>
          <w:sz w:val="40"/>
          <w:shd w:val="clear" w:fill="auto"/>
        </w:rPr>
      </w:pPr>
    </w:p>
    <w:p>
      <w:pPr>
        <w:spacing w:before="0" w:after="0" w:line="240" w:lineRule="auto"/>
        <w:ind w:left="0" w:right="0" w:firstLine="0"/>
        <w:jc w:val="center"/>
        <w:rPr>
          <w:rFonts w:ascii="黑体" w:hAnsi="黑体" w:eastAsia="黑体" w:cs="黑体"/>
          <w:color w:val="000000"/>
          <w:spacing w:val="0"/>
          <w:position w:val="0"/>
          <w:sz w:val="44"/>
          <w:shd w:val="clear" w:fill="auto"/>
        </w:rPr>
      </w:pPr>
    </w:p>
    <w:p>
      <w:pPr>
        <w:spacing w:before="0" w:after="0" w:line="240" w:lineRule="auto"/>
        <w:ind w:left="0" w:right="0" w:firstLine="0"/>
        <w:jc w:val="center"/>
        <w:rPr>
          <w:rFonts w:ascii="黑体" w:hAnsi="黑体" w:eastAsia="黑体" w:cs="黑体"/>
          <w:color w:val="000000"/>
          <w:spacing w:val="0"/>
          <w:position w:val="0"/>
          <w:sz w:val="44"/>
          <w:shd w:val="clear" w:fill="auto"/>
        </w:rPr>
      </w:pPr>
      <w:r>
        <w:rPr>
          <w:rFonts w:ascii="黑体" w:hAnsi="黑体" w:eastAsia="黑体" w:cs="黑体"/>
          <w:color w:val="000000"/>
          <w:spacing w:val="0"/>
          <w:position w:val="0"/>
          <w:sz w:val="44"/>
          <w:shd w:val="clear" w:fill="auto"/>
        </w:rPr>
        <w:t>填 写 须 知</w:t>
      </w:r>
    </w:p>
    <w:p>
      <w:pPr>
        <w:spacing w:before="0" w:after="0" w:line="240" w:lineRule="auto"/>
        <w:ind w:left="0" w:right="0" w:firstLine="0"/>
        <w:jc w:val="center"/>
        <w:rPr>
          <w:rFonts w:ascii="黑体" w:hAnsi="黑体" w:eastAsia="黑体" w:cs="黑体"/>
          <w:color w:val="000000"/>
          <w:spacing w:val="0"/>
          <w:position w:val="0"/>
          <w:sz w:val="32"/>
          <w:shd w:val="clear" w:fill="auto"/>
        </w:rPr>
      </w:pPr>
    </w:p>
    <w:p>
      <w:pPr>
        <w:spacing w:before="0" w:after="0" w:line="72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1.填写本申请书应确保所填资料真实准确。</w:t>
      </w:r>
    </w:p>
    <w:p>
      <w:pPr>
        <w:spacing w:before="0" w:after="0" w:line="72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2.本申请书需用黑色笔书写或电子方式填写，要求字迹清楚。</w:t>
      </w:r>
    </w:p>
    <w:p>
      <w:pPr>
        <w:spacing w:before="0" w:after="0" w:line="72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000000"/>
          <w:spacing w:val="0"/>
          <w:position w:val="0"/>
          <w:sz w:val="32"/>
          <w:shd w:val="clear" w:fill="auto"/>
        </w:rPr>
        <w:t>3.申请</w:t>
      </w:r>
      <w:r>
        <w:rPr>
          <w:rFonts w:ascii="仿宋" w:hAnsi="仿宋" w:eastAsia="仿宋" w:cs="仿宋"/>
          <w:color w:val="auto"/>
          <w:spacing w:val="0"/>
          <w:position w:val="0"/>
          <w:sz w:val="32"/>
          <w:shd w:val="clear" w:fill="auto"/>
        </w:rPr>
        <w:t>单位填写遗产所有权人。</w:t>
      </w:r>
    </w:p>
    <w:p>
      <w:pPr>
        <w:spacing w:before="0" w:after="0" w:line="72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4.申请声明末尾务请申请单位法人代表签名，并加盖单位公章。</w:t>
      </w:r>
    </w:p>
    <w:p>
      <w:pPr>
        <w:spacing w:before="0" w:after="0" w:line="72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auto"/>
          <w:spacing w:val="0"/>
          <w:position w:val="0"/>
          <w:sz w:val="32"/>
          <w:shd w:val="clear" w:fill="auto"/>
        </w:rPr>
        <w:t>5.“工业类别”参考《国民经济行业分类代码索引》填写代码，精确到中类（如：水泥、石灰和石膏制造业，则填写C301，涉及工业类别较多的，可逐项填写）。</w:t>
      </w:r>
    </w:p>
    <w:p>
      <w:pPr>
        <w:spacing w:before="0" w:after="0" w:line="720" w:lineRule="auto"/>
        <w:ind w:left="0" w:right="0" w:firstLine="640"/>
        <w:jc w:val="both"/>
        <w:rPr>
          <w:rFonts w:ascii="仿宋" w:hAnsi="仿宋" w:eastAsia="仿宋" w:cs="仿宋"/>
          <w:color w:val="000000"/>
          <w:spacing w:val="0"/>
          <w:position w:val="0"/>
          <w:sz w:val="32"/>
          <w:shd w:val="clear" w:fill="auto"/>
        </w:rPr>
      </w:pPr>
      <w:r>
        <w:rPr>
          <w:rFonts w:ascii="仿宋" w:hAnsi="仿宋" w:eastAsia="仿宋" w:cs="仿宋"/>
          <w:color w:val="000000"/>
          <w:spacing w:val="0"/>
          <w:position w:val="0"/>
          <w:sz w:val="32"/>
          <w:shd w:val="clear" w:fill="auto"/>
        </w:rPr>
        <w:t>6.本申请书所有填报项目页面不足时，可另附页面。</w:t>
      </w:r>
    </w:p>
    <w:p>
      <w:pPr>
        <w:spacing w:before="0" w:after="0" w:line="72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000000"/>
          <w:spacing w:val="0"/>
          <w:position w:val="0"/>
          <w:sz w:val="32"/>
          <w:shd w:val="clear" w:fill="auto"/>
        </w:rPr>
        <w:t>7.所填事项中涉及授权、委托、批准、获奖、知识产权及地方政府制定政策、规划等事项，需附相关佐证材料</w:t>
      </w:r>
      <w:r>
        <w:rPr>
          <w:rFonts w:ascii="仿宋" w:hAnsi="仿宋" w:eastAsia="仿宋" w:cs="仿宋"/>
          <w:color w:val="auto"/>
          <w:spacing w:val="0"/>
          <w:position w:val="0"/>
          <w:sz w:val="32"/>
          <w:shd w:val="clear" w:fill="auto"/>
        </w:rPr>
        <w:t>。</w:t>
      </w:r>
    </w:p>
    <w:p>
      <w:pPr>
        <w:spacing w:before="0" w:after="0" w:line="72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 xml:space="preserve"> </w:t>
      </w:r>
    </w:p>
    <w:p>
      <w:pPr>
        <w:spacing w:before="0" w:after="0" w:line="240" w:lineRule="auto"/>
        <w:ind w:left="0" w:right="0" w:firstLine="0"/>
        <w:jc w:val="center"/>
        <w:rPr>
          <w:rFonts w:ascii="黑体" w:hAnsi="黑体" w:eastAsia="黑体" w:cs="黑体"/>
          <w:color w:val="000000"/>
          <w:spacing w:val="0"/>
          <w:position w:val="0"/>
          <w:sz w:val="44"/>
          <w:shd w:val="clear" w:fill="auto"/>
        </w:rPr>
      </w:pPr>
      <w:r>
        <w:rPr>
          <w:rFonts w:ascii="黑体" w:hAnsi="黑体" w:eastAsia="黑体" w:cs="黑体"/>
          <w:color w:val="000000"/>
          <w:spacing w:val="0"/>
          <w:position w:val="0"/>
          <w:sz w:val="44"/>
          <w:shd w:val="clear" w:fill="auto"/>
        </w:rPr>
        <w:t>申 请 声 明</w:t>
      </w:r>
    </w:p>
    <w:p>
      <w:pPr>
        <w:spacing w:before="0" w:after="0" w:line="240" w:lineRule="auto"/>
        <w:ind w:left="0" w:right="0" w:firstLine="0"/>
        <w:jc w:val="left"/>
        <w:rPr>
          <w:rFonts w:ascii="仿宋_GB2312" w:hAnsi="仿宋_GB2312" w:eastAsia="仿宋_GB2312" w:cs="仿宋_GB2312"/>
          <w:color w:val="000000"/>
          <w:spacing w:val="0"/>
          <w:position w:val="0"/>
          <w:sz w:val="32"/>
          <w:shd w:val="clear" w:fill="auto"/>
        </w:rPr>
      </w:pPr>
    </w:p>
    <w:p>
      <w:pPr>
        <w:spacing w:before="0" w:after="0" w:line="24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1.本单位自愿向广东省工业和信息化厅提出广东省工业遗产申请。</w:t>
      </w:r>
    </w:p>
    <w:p>
      <w:pPr>
        <w:spacing w:before="0" w:after="0" w:line="24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2.本单位自愿遵守广东省工业和信息化厅有关广东省工业遗产保护利用的要求及相关文件规定。</w:t>
      </w:r>
    </w:p>
    <w:p>
      <w:pPr>
        <w:spacing w:before="0" w:after="0" w:line="24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auto"/>
          <w:spacing w:val="0"/>
          <w:position w:val="0"/>
          <w:sz w:val="32"/>
          <w:shd w:val="clear" w:fill="auto"/>
        </w:rPr>
        <w:t>3.本单位承诺妥善管理该工业遗产，定时监控保存状况，及时采取保护加固和修复措施。</w:t>
      </w:r>
    </w:p>
    <w:p>
      <w:pPr>
        <w:spacing w:before="0" w:after="0" w:line="24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4.本单位自愿提供工业遗产监督、管理所需的数据资料，并为其审查工作提供方便。</w:t>
      </w:r>
    </w:p>
    <w:p>
      <w:pPr>
        <w:spacing w:before="0" w:after="0" w:line="240" w:lineRule="auto"/>
        <w:ind w:left="0" w:right="0" w:firstLine="6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5.本单位所提供的申请表内容和附件材料均属实，否则愿承担一切责任。</w:t>
      </w:r>
    </w:p>
    <w:p>
      <w:pPr>
        <w:spacing w:before="0" w:after="0" w:line="240" w:lineRule="auto"/>
        <w:ind w:left="0" w:right="0" w:firstLine="640"/>
        <w:jc w:val="left"/>
        <w:rPr>
          <w:rFonts w:ascii="仿宋_GB2312" w:hAnsi="仿宋_GB2312" w:eastAsia="仿宋_GB2312" w:cs="仿宋_GB2312"/>
          <w:color w:val="000000"/>
          <w:spacing w:val="0"/>
          <w:position w:val="0"/>
          <w:sz w:val="32"/>
          <w:shd w:val="clear" w:fill="auto"/>
        </w:rPr>
      </w:pPr>
    </w:p>
    <w:p>
      <w:pPr>
        <w:spacing w:before="0" w:after="0" w:line="240" w:lineRule="auto"/>
        <w:ind w:left="0" w:right="0" w:firstLine="640"/>
        <w:jc w:val="left"/>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申请单位法人代表（签名）：</w:t>
      </w:r>
    </w:p>
    <w:p>
      <w:pPr>
        <w:spacing w:before="0" w:after="0" w:line="240" w:lineRule="auto"/>
        <w:ind w:left="0" w:right="0" w:firstLine="4160"/>
        <w:jc w:val="left"/>
        <w:rPr>
          <w:rFonts w:ascii="仿宋_GB2312" w:hAnsi="仿宋_GB2312" w:eastAsia="仿宋_GB2312" w:cs="仿宋_GB2312"/>
          <w:color w:val="000000"/>
          <w:spacing w:val="0"/>
          <w:position w:val="0"/>
          <w:sz w:val="32"/>
          <w:shd w:val="clear" w:fill="auto"/>
        </w:rPr>
      </w:pPr>
    </w:p>
    <w:p>
      <w:pPr>
        <w:spacing w:before="0" w:after="0" w:line="240" w:lineRule="auto"/>
        <w:ind w:left="0" w:right="0" w:firstLine="4480"/>
        <w:jc w:val="left"/>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（申请单位盖章）</w:t>
      </w:r>
    </w:p>
    <w:p>
      <w:pPr>
        <w:spacing w:before="0" w:after="0" w:line="240" w:lineRule="auto"/>
        <w:ind w:left="0" w:right="0" w:firstLine="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 xml:space="preserve">                              </w:t>
      </w:r>
    </w:p>
    <w:p>
      <w:pPr>
        <w:spacing w:before="0" w:after="0" w:line="240" w:lineRule="auto"/>
        <w:ind w:left="0" w:right="0" w:firstLine="5440"/>
        <w:jc w:val="both"/>
        <w:rPr>
          <w:rFonts w:ascii="仿宋_GB2312" w:hAnsi="仿宋_GB2312" w:eastAsia="仿宋_GB2312" w:cs="仿宋_GB2312"/>
          <w:color w:val="000000"/>
          <w:spacing w:val="0"/>
          <w:position w:val="0"/>
          <w:sz w:val="32"/>
          <w:shd w:val="clear" w:fill="auto"/>
        </w:rPr>
      </w:pPr>
      <w:r>
        <w:rPr>
          <w:rFonts w:ascii="仿宋_GB2312" w:hAnsi="仿宋_GB2312" w:eastAsia="仿宋_GB2312" w:cs="仿宋_GB2312"/>
          <w:color w:val="000000"/>
          <w:spacing w:val="0"/>
          <w:position w:val="0"/>
          <w:sz w:val="32"/>
          <w:shd w:val="clear" w:fill="auto"/>
        </w:rPr>
        <w:t xml:space="preserve">  年    月    日</w:t>
      </w:r>
    </w:p>
    <w:p>
      <w:pPr>
        <w:spacing w:before="0" w:after="0" w:line="240" w:lineRule="auto"/>
        <w:ind w:left="0" w:right="0" w:firstLine="5440"/>
        <w:jc w:val="both"/>
        <w:rPr>
          <w:rFonts w:ascii="仿宋_GB2312" w:hAnsi="仿宋_GB2312" w:eastAsia="仿宋_GB2312" w:cs="仿宋_GB2312"/>
          <w:b/>
          <w:color w:val="000000"/>
          <w:spacing w:val="0"/>
          <w:position w:val="0"/>
          <w:sz w:val="32"/>
          <w:shd w:val="clear" w:fill="auto"/>
        </w:rPr>
      </w:pPr>
      <w:r>
        <w:rPr>
          <w:rFonts w:ascii="仿宋_GB2312" w:hAnsi="仿宋_GB2312" w:eastAsia="仿宋_GB2312" w:cs="仿宋_GB2312"/>
          <w:b/>
          <w:color w:val="000000"/>
          <w:spacing w:val="0"/>
          <w:position w:val="0"/>
          <w:sz w:val="32"/>
          <w:shd w:val="clear" w:fill="auto"/>
        </w:rPr>
        <w:t xml:space="preserve"> </w:t>
      </w:r>
    </w:p>
    <w:p>
      <w:pPr>
        <w:keepNext/>
        <w:keepLines/>
        <w:spacing w:before="260" w:after="260" w:line="413" w:lineRule="auto"/>
        <w:ind w:left="0" w:right="0" w:firstLine="643"/>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一、广东省工业遗产申报项目推荐表</w:t>
      </w:r>
    </w:p>
    <w:p>
      <w:pPr>
        <w:spacing w:before="0" w:after="0" w:line="240" w:lineRule="auto"/>
        <w:ind w:left="0" w:right="0" w:firstLine="0"/>
        <w:jc w:val="both"/>
        <w:rPr>
          <w:rFonts w:ascii="仿宋_GB2312" w:hAnsi="仿宋_GB2312" w:eastAsia="仿宋_GB2312" w:cs="仿宋_GB2312"/>
          <w:color w:val="000000"/>
          <w:spacing w:val="0"/>
          <w:position w:val="0"/>
          <w:sz w:val="32"/>
          <w:shd w:val="clear" w:fill="auto"/>
        </w:rPr>
      </w:pPr>
    </w:p>
    <w:tbl>
      <w:tblPr>
        <w:tblStyle w:val="4"/>
        <w:tblW w:w="0" w:type="auto"/>
        <w:tblInd w:w="0" w:type="dxa"/>
        <w:tblLayout w:type="autofit"/>
        <w:tblCellMar>
          <w:top w:w="0" w:type="dxa"/>
          <w:left w:w="10" w:type="dxa"/>
          <w:bottom w:w="0" w:type="dxa"/>
          <w:right w:w="10" w:type="dxa"/>
        </w:tblCellMar>
      </w:tblPr>
      <w:tblGrid>
        <w:gridCol w:w="1540"/>
        <w:gridCol w:w="1200"/>
        <w:gridCol w:w="1853"/>
        <w:gridCol w:w="480"/>
        <w:gridCol w:w="1453"/>
        <w:gridCol w:w="1934"/>
      </w:tblGrid>
      <w:tr>
        <w:tblPrEx>
          <w:tblCellMar>
            <w:top w:w="0" w:type="dxa"/>
            <w:left w:w="10" w:type="dxa"/>
            <w:bottom w:w="0" w:type="dxa"/>
            <w:right w:w="10" w:type="dxa"/>
          </w:tblCellMar>
        </w:tblPrEx>
        <w:trPr>
          <w:trHeight w:val="0" w:hRule="atLeast"/>
        </w:trPr>
        <w:tc>
          <w:tcPr>
            <w:tcW w:w="15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申请单位</w:t>
            </w:r>
          </w:p>
        </w:tc>
        <w:tc>
          <w:tcPr>
            <w:tcW w:w="692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遗产名称</w:t>
            </w:r>
          </w:p>
        </w:tc>
        <w:tc>
          <w:tcPr>
            <w:tcW w:w="692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遗产地址</w:t>
            </w:r>
          </w:p>
        </w:tc>
        <w:tc>
          <w:tcPr>
            <w:tcW w:w="6920" w:type="dxa"/>
            <w:gridSpan w:val="5"/>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工业类别</w:t>
            </w:r>
          </w:p>
        </w:tc>
        <w:tc>
          <w:tcPr>
            <w:tcW w:w="305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c>
          <w:tcPr>
            <w:tcW w:w="19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建成年代</w:t>
            </w:r>
          </w:p>
        </w:tc>
        <w:tc>
          <w:tcPr>
            <w:tcW w:w="193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申请单位遗产相关管理部门情况</w:t>
            </w: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部门名称</w:t>
            </w:r>
          </w:p>
        </w:tc>
        <w:tc>
          <w:tcPr>
            <w:tcW w:w="572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负责人</w:t>
            </w:r>
          </w:p>
        </w:tc>
        <w:tc>
          <w:tcPr>
            <w:tcW w:w="5720"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left"/>
              <w:rPr>
                <w:rFonts w:ascii="宋体" w:hAnsi="宋体" w:eastAsia="宋体" w:cs="宋体"/>
                <w:color w:val="auto"/>
                <w:spacing w:val="0"/>
                <w:position w:val="0"/>
                <w:sz w:val="22"/>
                <w:shd w:val="clear" w:fill="auto"/>
              </w:rPr>
            </w:pPr>
          </w:p>
        </w:tc>
      </w:tr>
      <w:tr>
        <w:tblPrEx>
          <w:tblCellMar>
            <w:top w:w="0" w:type="dxa"/>
            <w:left w:w="10" w:type="dxa"/>
            <w:bottom w:w="0" w:type="dxa"/>
            <w:right w:w="10" w:type="dxa"/>
          </w:tblCellMar>
        </w:tblPrEx>
        <w:trPr>
          <w:trHeight w:val="0" w:hRule="atLeast"/>
        </w:trPr>
        <w:tc>
          <w:tcPr>
            <w:tcW w:w="1540"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200" w:line="276" w:lineRule="auto"/>
              <w:ind w:left="0" w:right="0" w:firstLine="0"/>
              <w:jc w:val="left"/>
              <w:rPr>
                <w:rFonts w:ascii="宋体" w:hAnsi="宋体" w:eastAsia="宋体" w:cs="宋体"/>
                <w:color w:val="auto"/>
                <w:spacing w:val="0"/>
                <w:position w:val="0"/>
                <w:sz w:val="22"/>
                <w:shd w:val="clear" w:fill="auto"/>
              </w:rPr>
            </w:pPr>
          </w:p>
        </w:tc>
        <w:tc>
          <w:tcPr>
            <w:tcW w:w="120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24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联系方式</w:t>
            </w:r>
          </w:p>
        </w:tc>
        <w:tc>
          <w:tcPr>
            <w:tcW w:w="2333"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（固话）</w:t>
            </w:r>
          </w:p>
        </w:tc>
        <w:tc>
          <w:tcPr>
            <w:tcW w:w="3387" w:type="dxa"/>
            <w:gridSpan w:val="2"/>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before="0" w:after="0" w:line="360" w:lineRule="auto"/>
              <w:ind w:left="0" w:right="0" w:firstLine="0"/>
              <w:jc w:val="left"/>
              <w:rPr>
                <w:color w:val="auto"/>
                <w:spacing w:val="0"/>
                <w:position w:val="0"/>
                <w:shd w:val="clear" w:fill="auto"/>
              </w:rPr>
            </w:pPr>
            <w:r>
              <w:rPr>
                <w:rFonts w:ascii="仿宋" w:hAnsi="仿宋" w:eastAsia="仿宋" w:cs="仿宋"/>
                <w:color w:val="auto"/>
                <w:spacing w:val="0"/>
                <w:position w:val="0"/>
                <w:sz w:val="24"/>
                <w:shd w:val="clear" w:fill="auto"/>
              </w:rPr>
              <w:t>（手机）</w:t>
            </w:r>
          </w:p>
        </w:tc>
      </w:tr>
      <w:tr>
        <w:tblPrEx>
          <w:tblCellMar>
            <w:top w:w="0" w:type="dxa"/>
            <w:left w:w="10" w:type="dxa"/>
            <w:bottom w:w="0" w:type="dxa"/>
            <w:right w:w="10" w:type="dxa"/>
          </w:tblCellMar>
        </w:tblPrEx>
        <w:trPr>
          <w:trHeight w:val="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遗产核心物项</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（1.</w:t>
            </w:r>
            <w:r>
              <w:rPr>
                <w:rFonts w:ascii="仿宋" w:hAnsi="仿宋" w:eastAsia="仿宋" w:cs="仿宋"/>
                <w:color w:val="auto"/>
                <w:spacing w:val="0"/>
                <w:position w:val="0"/>
                <w:sz w:val="24"/>
                <w:u w:val="single"/>
                <w:shd w:val="clear" w:fill="auto"/>
              </w:rPr>
              <w:t>作坊、车间、厂房、仓库、管理和科研场所、矿区等生产储运设施，以及相关的生产工具、机器设备、产品和生产教育设施、生活设施、陈列室、档案</w:t>
            </w:r>
            <w:r>
              <w:rPr>
                <w:rFonts w:ascii="仿宋" w:hAnsi="仿宋" w:eastAsia="仿宋" w:cs="仿宋"/>
                <w:color w:val="auto"/>
                <w:spacing w:val="0"/>
                <w:position w:val="0"/>
                <w:sz w:val="24"/>
                <w:shd w:val="clear" w:fill="auto"/>
              </w:rPr>
              <w:t>等；2.</w:t>
            </w:r>
            <w:r>
              <w:rPr>
                <w:rFonts w:ascii="仿宋" w:hAnsi="仿宋" w:eastAsia="仿宋" w:cs="仿宋"/>
                <w:color w:val="auto"/>
                <w:spacing w:val="0"/>
                <w:position w:val="0"/>
                <w:sz w:val="24"/>
                <w:u w:val="single"/>
                <w:shd w:val="clear" w:fill="auto"/>
              </w:rPr>
              <w:t>商号、生产工艺知识、原料配方、管理制度</w:t>
            </w:r>
            <w:r>
              <w:rPr>
                <w:rFonts w:ascii="仿宋" w:hAnsi="仿宋" w:eastAsia="仿宋" w:cs="仿宋"/>
                <w:color w:val="auto"/>
                <w:spacing w:val="0"/>
                <w:position w:val="0"/>
                <w:sz w:val="24"/>
                <w:shd w:val="clear" w:fill="auto"/>
              </w:rPr>
              <w:t>等。）</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（以上内容需附相关图片材料，要求详见第五部分附件图片（一）核心物项）</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color w:val="auto"/>
                <w:spacing w:val="0"/>
                <w:position w:val="0"/>
                <w:shd w:val="clear" w:fill="auto"/>
              </w:rPr>
            </w:pPr>
          </w:p>
        </w:tc>
      </w:tr>
      <w:tr>
        <w:tblPrEx>
          <w:tblCellMar>
            <w:top w:w="0" w:type="dxa"/>
            <w:left w:w="10" w:type="dxa"/>
            <w:bottom w:w="0" w:type="dxa"/>
            <w:right w:w="10" w:type="dxa"/>
          </w:tblCellMar>
        </w:tblPrEx>
        <w:trPr>
          <w:trHeight w:val="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区域范围</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（遗产本体及周围划定实施保护的区域）</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color w:val="auto"/>
                <w:spacing w:val="0"/>
                <w:position w:val="0"/>
                <w:shd w:val="clear" w:fill="auto"/>
              </w:rPr>
            </w:pPr>
          </w:p>
        </w:tc>
      </w:tr>
      <w:tr>
        <w:tblPrEx>
          <w:tblCellMar>
            <w:top w:w="0" w:type="dxa"/>
            <w:left w:w="10" w:type="dxa"/>
            <w:bottom w:w="0" w:type="dxa"/>
            <w:right w:w="10" w:type="dxa"/>
          </w:tblCellMar>
        </w:tblPrEx>
        <w:trPr>
          <w:trHeight w:val="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FFFF00"/>
              </w:rPr>
            </w:pPr>
            <w:r>
              <w:rPr>
                <w:rFonts w:ascii="仿宋" w:hAnsi="仿宋" w:eastAsia="仿宋" w:cs="仿宋"/>
                <w:color w:val="auto"/>
                <w:spacing w:val="0"/>
                <w:position w:val="0"/>
                <w:sz w:val="24"/>
                <w:shd w:val="clear" w:fill="000000"/>
              </w:rPr>
              <w:t>遗产所在地县（市、区）人民政府意见</w:t>
            </w:r>
          </w:p>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right"/>
              <w:rPr>
                <w:rFonts w:ascii="Calibri" w:hAnsi="Calibri" w:eastAsia="Calibri" w:cs="Calibri"/>
                <w:color w:val="auto"/>
                <w:spacing w:val="0"/>
                <w:position w:val="0"/>
                <w:sz w:val="21"/>
                <w:shd w:val="clear" w:fill="auto"/>
              </w:rPr>
            </w:pPr>
          </w:p>
          <w:p>
            <w:pPr>
              <w:spacing w:before="0" w:after="0" w:line="240" w:lineRule="auto"/>
              <w:ind w:left="0" w:right="0" w:firstLine="0"/>
              <w:jc w:val="right"/>
              <w:rPr>
                <w:rFonts w:ascii="Calibri" w:hAnsi="Calibri" w:eastAsia="Calibri" w:cs="Calibri"/>
                <w:color w:val="auto"/>
                <w:spacing w:val="0"/>
                <w:position w:val="0"/>
                <w:sz w:val="21"/>
                <w:shd w:val="clear" w:fill="auto"/>
              </w:rPr>
            </w:pPr>
          </w:p>
          <w:p>
            <w:pPr>
              <w:spacing w:before="0" w:after="0" w:line="240" w:lineRule="auto"/>
              <w:ind w:left="0" w:right="0" w:firstLine="0"/>
              <w:jc w:val="right"/>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Calibri" w:hAnsi="Calibri" w:eastAsia="Calibri" w:cs="Calibri"/>
                <w:color w:val="auto"/>
                <w:spacing w:val="0"/>
                <w:position w:val="0"/>
                <w:sz w:val="21"/>
                <w:shd w:val="clear" w:fill="auto"/>
              </w:rPr>
              <w:t xml:space="preserve">                                                          </w:t>
            </w:r>
            <w:r>
              <w:rPr>
                <w:rFonts w:ascii="仿宋" w:hAnsi="仿宋" w:eastAsia="仿宋" w:cs="仿宋"/>
                <w:color w:val="auto"/>
                <w:spacing w:val="0"/>
                <w:position w:val="0"/>
                <w:sz w:val="21"/>
                <w:shd w:val="clear" w:fill="auto"/>
              </w:rPr>
              <w:t>（加盖公章）</w:t>
            </w:r>
          </w:p>
          <w:p>
            <w:pPr>
              <w:spacing w:before="0" w:after="0" w:line="240" w:lineRule="auto"/>
              <w:ind w:left="0" w:right="0" w:firstLine="0"/>
              <w:jc w:val="center"/>
              <w:rPr>
                <w:rFonts w:ascii="Calibri" w:hAnsi="Calibri" w:eastAsia="Calibri" w:cs="Calibri"/>
                <w:color w:val="auto"/>
                <w:spacing w:val="0"/>
                <w:position w:val="0"/>
                <w:sz w:val="21"/>
                <w:shd w:val="clear" w:fill="auto"/>
              </w:rPr>
            </w:pPr>
            <w:r>
              <w:rPr>
                <w:rFonts w:ascii="Calibri" w:hAnsi="Calibri" w:eastAsia="Calibri" w:cs="Calibri"/>
                <w:color w:val="auto"/>
                <w:spacing w:val="0"/>
                <w:position w:val="0"/>
                <w:sz w:val="21"/>
                <w:shd w:val="clear" w:fill="auto"/>
              </w:rPr>
              <w:t xml:space="preserve">                                                          </w:t>
            </w:r>
            <w:r>
              <w:rPr>
                <w:rFonts w:ascii="仿宋" w:hAnsi="仿宋" w:eastAsia="仿宋" w:cs="仿宋"/>
                <w:color w:val="auto"/>
                <w:spacing w:val="0"/>
                <w:position w:val="0"/>
                <w:sz w:val="21"/>
                <w:shd w:val="clear" w:fill="auto"/>
              </w:rPr>
              <w:t>年</w:t>
            </w:r>
            <w:r>
              <w:rPr>
                <w:rFonts w:ascii="Calibri" w:hAnsi="Calibri" w:eastAsia="Calibri" w:cs="Calibri"/>
                <w:color w:val="auto"/>
                <w:spacing w:val="0"/>
                <w:position w:val="0"/>
                <w:sz w:val="21"/>
                <w:shd w:val="clear" w:fill="auto"/>
              </w:rPr>
              <w:t xml:space="preserve">      </w:t>
            </w:r>
            <w:r>
              <w:rPr>
                <w:rFonts w:ascii="仿宋" w:hAnsi="仿宋" w:eastAsia="仿宋" w:cs="仿宋"/>
                <w:color w:val="auto"/>
                <w:spacing w:val="0"/>
                <w:position w:val="0"/>
                <w:sz w:val="21"/>
                <w:shd w:val="clear" w:fill="auto"/>
              </w:rPr>
              <w:t>月</w:t>
            </w:r>
            <w:r>
              <w:rPr>
                <w:rFonts w:ascii="Calibri" w:hAnsi="Calibri" w:eastAsia="Calibri" w:cs="Calibri"/>
                <w:color w:val="auto"/>
                <w:spacing w:val="0"/>
                <w:position w:val="0"/>
                <w:sz w:val="21"/>
                <w:shd w:val="clear" w:fill="auto"/>
              </w:rPr>
              <w:t xml:space="preserve">      </w:t>
            </w:r>
            <w:r>
              <w:rPr>
                <w:rFonts w:ascii="仿宋" w:hAnsi="仿宋" w:eastAsia="仿宋" w:cs="仿宋"/>
                <w:color w:val="auto"/>
                <w:spacing w:val="0"/>
                <w:position w:val="0"/>
                <w:sz w:val="21"/>
                <w:shd w:val="clear" w:fill="auto"/>
              </w:rPr>
              <w:t>日</w:t>
            </w:r>
          </w:p>
          <w:p>
            <w:pPr>
              <w:spacing w:before="0" w:after="0" w:line="240" w:lineRule="auto"/>
              <w:ind w:left="0" w:right="0" w:firstLine="0"/>
              <w:jc w:val="center"/>
              <w:rPr>
                <w:color w:val="auto"/>
                <w:spacing w:val="0"/>
                <w:position w:val="0"/>
              </w:rPr>
            </w:pPr>
          </w:p>
        </w:tc>
      </w:tr>
      <w:tr>
        <w:tblPrEx>
          <w:tblCellMar>
            <w:top w:w="0" w:type="dxa"/>
            <w:left w:w="10" w:type="dxa"/>
            <w:bottom w:w="0" w:type="dxa"/>
            <w:right w:w="10" w:type="dxa"/>
          </w:tblCellMar>
        </w:tblPrEx>
        <w:trPr>
          <w:trHeight w:val="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left"/>
              <w:rPr>
                <w:rFonts w:ascii="仿宋" w:hAnsi="仿宋" w:eastAsia="仿宋" w:cs="仿宋"/>
                <w:color w:val="auto"/>
                <w:spacing w:val="0"/>
                <w:position w:val="0"/>
                <w:sz w:val="24"/>
                <w:shd w:val="clear" w:fill="auto"/>
              </w:rPr>
            </w:pPr>
          </w:p>
          <w:p>
            <w:pPr>
              <w:spacing w:before="0" w:after="0" w:line="240" w:lineRule="auto"/>
              <w:ind w:left="0" w:right="0" w:firstLine="0"/>
              <w:jc w:val="left"/>
              <w:rPr>
                <w:rFonts w:ascii="仿宋" w:hAnsi="仿宋" w:eastAsia="仿宋" w:cs="仿宋"/>
                <w:color w:val="auto"/>
                <w:spacing w:val="0"/>
                <w:position w:val="0"/>
                <w:sz w:val="24"/>
                <w:shd w:val="clear" w:fill="auto"/>
              </w:rPr>
            </w:pPr>
            <w:r>
              <w:rPr>
                <w:rFonts w:ascii="仿宋" w:hAnsi="仿宋" w:eastAsia="仿宋" w:cs="仿宋"/>
                <w:color w:val="auto"/>
                <w:spacing w:val="0"/>
                <w:position w:val="0"/>
                <w:sz w:val="24"/>
                <w:shd w:val="clear" w:fill="auto"/>
              </w:rPr>
              <w:t>地级以上市工业和信息化局意见</w:t>
            </w: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both"/>
              <w:rPr>
                <w:rFonts w:ascii="Calibri" w:hAnsi="Calibri" w:eastAsia="Calibri" w:cs="Calibri"/>
                <w:color w:val="auto"/>
                <w:spacing w:val="0"/>
                <w:position w:val="0"/>
                <w:sz w:val="21"/>
                <w:shd w:val="clear" w:fill="auto"/>
              </w:rPr>
            </w:pPr>
          </w:p>
          <w:p>
            <w:pPr>
              <w:spacing w:before="0" w:after="0" w:line="240" w:lineRule="auto"/>
              <w:ind w:left="0" w:right="0" w:firstLine="0"/>
              <w:jc w:val="right"/>
              <w:rPr>
                <w:rFonts w:ascii="Calibri" w:hAnsi="Calibri" w:eastAsia="Calibri" w:cs="Calibri"/>
                <w:color w:val="auto"/>
                <w:spacing w:val="0"/>
                <w:position w:val="0"/>
                <w:sz w:val="21"/>
                <w:shd w:val="clear" w:fill="auto"/>
              </w:rPr>
            </w:pPr>
          </w:p>
          <w:p>
            <w:pPr>
              <w:spacing w:before="0" w:after="0" w:line="240" w:lineRule="auto"/>
              <w:ind w:left="0" w:right="0" w:firstLine="6510"/>
              <w:jc w:val="both"/>
              <w:rPr>
                <w:rFonts w:ascii="Calibri" w:hAnsi="Calibri" w:eastAsia="Calibri" w:cs="Calibri"/>
                <w:color w:val="auto"/>
                <w:spacing w:val="0"/>
                <w:position w:val="0"/>
                <w:sz w:val="21"/>
                <w:shd w:val="clear" w:fill="auto"/>
              </w:rPr>
            </w:pPr>
            <w:r>
              <w:rPr>
                <w:rFonts w:ascii="宋体" w:hAnsi="宋体" w:eastAsia="宋体" w:cs="宋体"/>
                <w:color w:val="auto"/>
                <w:spacing w:val="0"/>
                <w:position w:val="0"/>
                <w:sz w:val="21"/>
                <w:shd w:val="clear" w:fill="auto"/>
              </w:rPr>
              <w:t>（加盖公章）</w:t>
            </w:r>
          </w:p>
          <w:p>
            <w:pPr>
              <w:spacing w:before="0" w:after="0" w:line="240" w:lineRule="auto"/>
              <w:ind w:left="0" w:right="0" w:firstLine="0"/>
              <w:jc w:val="center"/>
              <w:rPr>
                <w:color w:val="auto"/>
                <w:spacing w:val="0"/>
                <w:position w:val="0"/>
                <w:shd w:val="clear" w:fill="auto"/>
              </w:rPr>
            </w:pPr>
            <w:r>
              <w:rPr>
                <w:rFonts w:ascii="Calibri" w:hAnsi="Calibri" w:eastAsia="Calibri" w:cs="Calibri"/>
                <w:color w:val="auto"/>
                <w:spacing w:val="0"/>
                <w:position w:val="0"/>
                <w:sz w:val="21"/>
                <w:shd w:val="clear" w:fill="auto"/>
              </w:rPr>
              <w:t xml:space="preserve">                                                        </w:t>
            </w:r>
            <w:r>
              <w:rPr>
                <w:rFonts w:ascii="宋体" w:hAnsi="宋体" w:eastAsia="宋体" w:cs="宋体"/>
                <w:color w:val="auto"/>
                <w:spacing w:val="0"/>
                <w:position w:val="0"/>
                <w:sz w:val="21"/>
                <w:shd w:val="clear" w:fill="auto"/>
              </w:rPr>
              <w:t>年</w:t>
            </w:r>
            <w:r>
              <w:rPr>
                <w:rFonts w:ascii="Calibri" w:hAnsi="Calibri" w:eastAsia="Calibri" w:cs="Calibri"/>
                <w:color w:val="auto"/>
                <w:spacing w:val="0"/>
                <w:position w:val="0"/>
                <w:sz w:val="21"/>
                <w:shd w:val="clear" w:fill="auto"/>
              </w:rPr>
              <w:t xml:space="preserve">      </w:t>
            </w:r>
            <w:r>
              <w:rPr>
                <w:rFonts w:ascii="宋体" w:hAnsi="宋体" w:eastAsia="宋体" w:cs="宋体"/>
                <w:color w:val="auto"/>
                <w:spacing w:val="0"/>
                <w:position w:val="0"/>
                <w:sz w:val="21"/>
                <w:shd w:val="clear" w:fill="auto"/>
              </w:rPr>
              <w:t>月</w:t>
            </w:r>
            <w:r>
              <w:rPr>
                <w:rFonts w:ascii="Calibri" w:hAnsi="Calibri" w:eastAsia="Calibri" w:cs="Calibri"/>
                <w:color w:val="auto"/>
                <w:spacing w:val="0"/>
                <w:position w:val="0"/>
                <w:sz w:val="21"/>
                <w:shd w:val="clear" w:fill="auto"/>
              </w:rPr>
              <w:t xml:space="preserve">      </w:t>
            </w:r>
            <w:r>
              <w:rPr>
                <w:rFonts w:ascii="宋体" w:hAnsi="宋体" w:eastAsia="宋体" w:cs="宋体"/>
                <w:color w:val="auto"/>
                <w:spacing w:val="0"/>
                <w:position w:val="0"/>
                <w:sz w:val="21"/>
                <w:shd w:val="clear" w:fill="auto"/>
              </w:rPr>
              <w:t>日</w:t>
            </w:r>
          </w:p>
        </w:tc>
      </w:tr>
      <w:tr>
        <w:tblPrEx>
          <w:tblCellMar>
            <w:top w:w="0" w:type="dxa"/>
            <w:left w:w="10" w:type="dxa"/>
            <w:bottom w:w="0" w:type="dxa"/>
            <w:right w:w="10" w:type="dxa"/>
          </w:tblCellMar>
        </w:tblPrEx>
        <w:trPr>
          <w:trHeight w:val="0" w:hRule="atLeast"/>
        </w:trPr>
        <w:tc>
          <w:tcPr>
            <w:tcW w:w="8460" w:type="dxa"/>
            <w:gridSpan w:val="6"/>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top"/>
          </w:tcPr>
          <w:p>
            <w:pPr>
              <w:spacing w:before="0" w:after="0" w:line="240" w:lineRule="auto"/>
              <w:ind w:left="0" w:right="0" w:firstLine="0"/>
              <w:jc w:val="both"/>
              <w:rPr>
                <w:color w:val="auto"/>
                <w:spacing w:val="0"/>
                <w:position w:val="0"/>
                <w:shd w:val="clear" w:fill="auto"/>
              </w:rPr>
            </w:pPr>
            <w:r>
              <w:rPr>
                <w:rFonts w:ascii="仿宋" w:hAnsi="仿宋" w:eastAsia="仿宋" w:cs="仿宋"/>
                <w:color w:val="auto"/>
                <w:spacing w:val="0"/>
                <w:position w:val="0"/>
                <w:sz w:val="24"/>
                <w:shd w:val="clear" w:fill="auto"/>
              </w:rPr>
              <w:t>备注</w:t>
            </w:r>
          </w:p>
        </w:tc>
      </w:tr>
    </w:tbl>
    <w:p>
      <w:pPr>
        <w:spacing w:before="0" w:after="0" w:line="240" w:lineRule="auto"/>
        <w:ind w:left="0" w:right="0" w:firstLine="0"/>
        <w:jc w:val="both"/>
        <w:rPr>
          <w:rFonts w:ascii="仿宋" w:hAnsi="仿宋" w:eastAsia="仿宋" w:cs="仿宋"/>
          <w:color w:val="auto"/>
          <w:spacing w:val="0"/>
          <w:position w:val="0"/>
          <w:sz w:val="32"/>
          <w:shd w:val="clear" w:fill="auto"/>
        </w:rPr>
      </w:pPr>
    </w:p>
    <w:p>
      <w:pPr>
        <w:keepNext/>
        <w:keepLines/>
        <w:spacing w:before="260" w:after="260" w:line="413" w:lineRule="auto"/>
        <w:ind w:left="0" w:right="0" w:firstLine="640"/>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二、遗产项目价值描述</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（一）历史价值</w:t>
      </w:r>
      <w:r>
        <w:rPr>
          <w:rFonts w:ascii="仿宋" w:hAnsi="仿宋" w:eastAsia="仿宋" w:cs="仿宋"/>
          <w:color w:val="auto"/>
          <w:spacing w:val="0"/>
          <w:position w:val="0"/>
          <w:sz w:val="32"/>
          <w:shd w:val="clear" w:fill="auto"/>
        </w:rPr>
        <w:t>（遗产项目的建成年代、发展历程；在中国、广东省工业发展进程或行业发展中的地位和作用；与特定人物及事件关系等）</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（二）科技价值</w:t>
      </w:r>
      <w:r>
        <w:rPr>
          <w:rFonts w:ascii="仿宋" w:hAnsi="仿宋" w:eastAsia="仿宋" w:cs="仿宋"/>
          <w:color w:val="auto"/>
          <w:spacing w:val="0"/>
          <w:position w:val="0"/>
          <w:sz w:val="32"/>
          <w:shd w:val="clear" w:fill="auto"/>
        </w:rPr>
        <w:t>（遗产项目在当时社会生产条件下的行业影响力、技术水平等典型特征；推动技术变革、行业发展进程中的重要性、创新性及独特性；对当时形成崇尚科学技术的人文社会环境的贡献等）</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（三）社会价值</w:t>
      </w:r>
      <w:r>
        <w:rPr>
          <w:rFonts w:ascii="仿宋" w:hAnsi="仿宋" w:eastAsia="仿宋" w:cs="仿宋"/>
          <w:color w:val="auto"/>
          <w:spacing w:val="0"/>
          <w:position w:val="0"/>
          <w:sz w:val="32"/>
          <w:shd w:val="clear" w:fill="auto"/>
        </w:rPr>
        <w:t>（遗产项目当时的管理制度及管理模式的主要特点和创新性；对当时社会经济发展的影响力；所反映的时代特性和社会风貌；对当时就业或社会福利的贡献和作用；社区或企业对其具有的社会认同和归属感）</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（四）艺术价值</w:t>
      </w:r>
      <w:r>
        <w:rPr>
          <w:rFonts w:ascii="仿宋" w:hAnsi="仿宋" w:eastAsia="仿宋" w:cs="仿宋"/>
          <w:color w:val="auto"/>
          <w:spacing w:val="0"/>
          <w:position w:val="0"/>
          <w:sz w:val="32"/>
          <w:shd w:val="clear" w:fill="auto"/>
        </w:rPr>
        <w:t>（遗产项目生产、生活设施与周边环境所构成的工业景观的体量、造型、材质、色彩等工业美学品质；规划、设计、工程对特定时期工业风貌的影响；对工业审美发展的贡献）</w:t>
      </w:r>
    </w:p>
    <w:p>
      <w:pPr>
        <w:keepNext/>
        <w:keepLines/>
        <w:spacing w:before="260" w:after="260" w:line="413" w:lineRule="auto"/>
        <w:ind w:left="0" w:right="0" w:firstLine="640"/>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三、遗产项目保护利用工作基础</w:t>
      </w:r>
    </w:p>
    <w:p>
      <w:pPr>
        <w:spacing w:before="0" w:after="0" w:line="24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（一）遗产项目保存现状</w:t>
      </w:r>
      <w:r>
        <w:rPr>
          <w:rFonts w:ascii="仿宋" w:hAnsi="仿宋" w:eastAsia="仿宋" w:cs="仿宋"/>
          <w:color w:val="auto"/>
          <w:spacing w:val="0"/>
          <w:position w:val="0"/>
          <w:sz w:val="32"/>
          <w:shd w:val="clear" w:fill="auto"/>
        </w:rPr>
        <w:t>（历次维修、改造情况；核心物项的完整程度，重建、修复及保存状况；相关档案记录）</w:t>
      </w:r>
    </w:p>
    <w:p>
      <w:pPr>
        <w:spacing w:before="0" w:after="0" w:line="24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（二）遗产项目管理制度</w:t>
      </w:r>
      <w:r>
        <w:rPr>
          <w:rFonts w:ascii="仿宋" w:hAnsi="仿宋" w:eastAsia="仿宋" w:cs="仿宋"/>
          <w:color w:val="auto"/>
          <w:spacing w:val="0"/>
          <w:position w:val="0"/>
          <w:sz w:val="32"/>
          <w:shd w:val="clear" w:fill="auto"/>
        </w:rPr>
        <w:t>（本地政府、相关部门及申报单位已出台的涉及工业遗产保护的有关法律法规、政策、标准以及资金、项目支持等情况）</w:t>
      </w:r>
    </w:p>
    <w:p>
      <w:pPr>
        <w:spacing w:before="0" w:after="0" w:line="24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（三）保护利用工作成效</w:t>
      </w:r>
      <w:r>
        <w:rPr>
          <w:rFonts w:ascii="仿宋" w:hAnsi="仿宋" w:eastAsia="仿宋" w:cs="仿宋"/>
          <w:color w:val="auto"/>
          <w:spacing w:val="0"/>
          <w:position w:val="0"/>
          <w:sz w:val="32"/>
          <w:shd w:val="clear" w:fill="auto"/>
        </w:rPr>
        <w:t>（相关工作机制情况；相关保护利用政策措施执行情况及效果；保护利用的社会和经济效益）</w:t>
      </w:r>
    </w:p>
    <w:p>
      <w:pPr>
        <w:keepNext/>
        <w:keepLines/>
        <w:spacing w:before="260" w:after="260" w:line="413" w:lineRule="auto"/>
        <w:ind w:left="0" w:right="0" w:firstLine="0"/>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四、遗产项目保护利用工作计划</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申报广东省工业遗产需编制保护利用工作计划。计划应包括但不限于以下内容：3-5年内工业遗产项目保护利用的指导思想、主要原则、目标和任务、工作机制、相关保障措施等。</w:t>
      </w:r>
    </w:p>
    <w:p>
      <w:pPr>
        <w:keepNext/>
        <w:keepLines/>
        <w:spacing w:before="260" w:after="260" w:line="413" w:lineRule="auto"/>
        <w:ind w:left="0" w:right="0" w:firstLine="640"/>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五、附件图片</w:t>
      </w:r>
    </w:p>
    <w:p>
      <w:pPr>
        <w:spacing w:before="0" w:after="0" w:line="240" w:lineRule="auto"/>
        <w:ind w:left="0" w:right="0" w:firstLine="643"/>
        <w:jc w:val="both"/>
        <w:rPr>
          <w:rFonts w:ascii="仿宋" w:hAnsi="仿宋" w:eastAsia="仿宋" w:cs="仿宋"/>
          <w:color w:val="auto"/>
          <w:spacing w:val="0"/>
          <w:position w:val="0"/>
          <w:sz w:val="32"/>
          <w:shd w:val="clear" w:fill="auto"/>
        </w:rPr>
      </w:pPr>
      <w:r>
        <w:rPr>
          <w:rFonts w:ascii="仿宋" w:hAnsi="仿宋" w:eastAsia="仿宋" w:cs="仿宋"/>
          <w:b/>
          <w:color w:val="auto"/>
          <w:spacing w:val="0"/>
          <w:position w:val="0"/>
          <w:sz w:val="32"/>
          <w:shd w:val="clear" w:fill="auto"/>
        </w:rPr>
        <w:t>（一）核心物项</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纸质版申报书应包含遗产项目核心物项的现状与历史对比照片，并附保存现状年代信息、物项历史名称和现状名称等说明。</w:t>
      </w:r>
    </w:p>
    <w:p>
      <w:pPr>
        <w:spacing w:before="0" w:after="0" w:line="24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（二）产权佐证材料</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纸质版申报书应包含能证明遗产所有权归属的材料。</w:t>
      </w:r>
    </w:p>
    <w:p>
      <w:pPr>
        <w:spacing w:before="0" w:after="0" w:line="24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（三）其他佐证材料</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纸质版申报书可包含其他材料。主要指与遗产项目相关的重要历史文献、书面材料；工业景观、产品、工具、文化活动以及保护利用活动场景，并附文字说明；能体现其价值的所获得的荣誉、奖励、认证、科学研究成果证书以及其他资料。</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以上电子版图片按核心物项、产权佐证材料、其他佐证材料分类建文件夹存放，以图片所含主要信息命名（同一名称的加顺序编号），jpg格式，像素不低于350dpi。</w:t>
      </w:r>
    </w:p>
    <w:p>
      <w:pPr>
        <w:keepNext/>
        <w:keepLines/>
        <w:spacing w:before="260" w:after="260" w:line="240" w:lineRule="auto"/>
        <w:ind w:left="0" w:right="0" w:firstLine="640"/>
        <w:jc w:val="both"/>
        <w:rPr>
          <w:rFonts w:ascii="Arial" w:hAnsi="Arial" w:eastAsia="Arial" w:cs="Arial"/>
          <w:color w:val="auto"/>
          <w:spacing w:val="0"/>
          <w:position w:val="0"/>
          <w:sz w:val="32"/>
          <w:shd w:val="clear" w:fill="auto"/>
        </w:rPr>
      </w:pPr>
      <w:r>
        <w:rPr>
          <w:rFonts w:ascii="宋体" w:hAnsi="宋体" w:eastAsia="宋体" w:cs="宋体"/>
          <w:color w:val="auto"/>
          <w:spacing w:val="0"/>
          <w:position w:val="0"/>
          <w:sz w:val="32"/>
          <w:shd w:val="clear" w:fill="auto"/>
        </w:rPr>
        <w:t>六、视频资料（</w:t>
      </w:r>
      <w:r>
        <w:rPr>
          <w:rFonts w:ascii="Arial" w:hAnsi="Arial" w:eastAsia="Arial" w:cs="Arial"/>
          <w:color w:val="auto"/>
          <w:spacing w:val="0"/>
          <w:position w:val="0"/>
          <w:sz w:val="32"/>
          <w:shd w:val="clear" w:fill="auto"/>
        </w:rPr>
        <w:t>U</w:t>
      </w:r>
      <w:r>
        <w:rPr>
          <w:rFonts w:ascii="宋体" w:hAnsi="宋体" w:eastAsia="宋体" w:cs="宋体"/>
          <w:color w:val="auto"/>
          <w:spacing w:val="0"/>
          <w:position w:val="0"/>
          <w:sz w:val="32"/>
          <w:shd w:val="clear" w:fill="auto"/>
        </w:rPr>
        <w:t>盘）</w:t>
      </w:r>
    </w:p>
    <w:p>
      <w:pPr>
        <w:spacing w:before="0" w:after="0" w:line="240" w:lineRule="auto"/>
        <w:ind w:left="0" w:right="0" w:firstLine="640"/>
        <w:jc w:val="both"/>
        <w:rPr>
          <w:rFonts w:ascii="仿宋" w:hAnsi="仿宋" w:eastAsia="仿宋" w:cs="仿宋"/>
          <w:b/>
          <w:color w:val="auto"/>
          <w:spacing w:val="0"/>
          <w:position w:val="0"/>
          <w:sz w:val="32"/>
          <w:shd w:val="clear" w:fill="auto"/>
        </w:rPr>
      </w:pPr>
      <w:r>
        <w:rPr>
          <w:rFonts w:ascii="仿宋" w:hAnsi="仿宋" w:eastAsia="仿宋" w:cs="仿宋"/>
          <w:color w:val="auto"/>
          <w:spacing w:val="0"/>
          <w:position w:val="0"/>
          <w:sz w:val="32"/>
          <w:shd w:val="clear" w:fill="auto"/>
        </w:rPr>
        <w:t>为了真实展现遗产项目的整体概况，所包含核心物项的保存现状以及当前保护利用工作情况等内容，申请单位还应提交相关视频资料（以遗产名称命名）。</w:t>
      </w:r>
    </w:p>
    <w:p>
      <w:pPr>
        <w:spacing w:before="0" w:after="0" w:line="240" w:lineRule="auto"/>
        <w:ind w:left="0" w:right="0" w:firstLine="643"/>
        <w:jc w:val="both"/>
        <w:rPr>
          <w:rFonts w:ascii="仿宋" w:hAnsi="仿宋" w:eastAsia="仿宋" w:cs="仿宋"/>
          <w:b/>
          <w:color w:val="auto"/>
          <w:spacing w:val="0"/>
          <w:position w:val="0"/>
          <w:sz w:val="32"/>
          <w:shd w:val="clear" w:fill="auto"/>
        </w:rPr>
      </w:pPr>
      <w:r>
        <w:rPr>
          <w:rFonts w:ascii="仿宋" w:hAnsi="仿宋" w:eastAsia="仿宋" w:cs="仿宋"/>
          <w:b/>
          <w:color w:val="auto"/>
          <w:spacing w:val="0"/>
          <w:position w:val="0"/>
          <w:sz w:val="32"/>
          <w:shd w:val="clear" w:fill="auto"/>
        </w:rPr>
        <w:t>技术要求：</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格式：mp4，高清。</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时长：5分钟左右。</w:t>
      </w:r>
    </w:p>
    <w:p>
      <w:pPr>
        <w:spacing w:before="0" w:after="0" w:line="240" w:lineRule="auto"/>
        <w:ind w:left="0" w:right="0" w:firstLine="640"/>
        <w:jc w:val="both"/>
        <w:rPr>
          <w:rFonts w:ascii="仿宋" w:hAnsi="仿宋" w:eastAsia="仿宋" w:cs="仿宋"/>
          <w:color w:val="auto"/>
          <w:spacing w:val="0"/>
          <w:position w:val="0"/>
          <w:sz w:val="32"/>
          <w:shd w:val="clear" w:fill="auto"/>
        </w:rPr>
      </w:pPr>
      <w:r>
        <w:rPr>
          <w:rFonts w:ascii="仿宋" w:hAnsi="仿宋" w:eastAsia="仿宋" w:cs="仿宋"/>
          <w:color w:val="auto"/>
          <w:spacing w:val="0"/>
          <w:position w:val="0"/>
          <w:sz w:val="32"/>
          <w:shd w:val="clear" w:fill="auto"/>
        </w:rPr>
        <w:t>画外音及字幕：配有普通话解说词，并配以中文字幕。</w:t>
      </w:r>
    </w:p>
    <w:p>
      <w:pPr>
        <w:spacing w:before="0" w:after="0" w:line="240" w:lineRule="auto"/>
        <w:ind w:left="0" w:right="0" w:firstLine="640"/>
        <w:jc w:val="both"/>
        <w:rPr>
          <w:rFonts w:ascii="仿宋" w:hAnsi="仿宋" w:eastAsia="仿宋" w:cs="仿宋"/>
          <w:color w:val="auto"/>
          <w:spacing w:val="0"/>
          <w:position w:val="0"/>
          <w:sz w:val="32"/>
          <w:shd w:val="clear" w:fill="auto"/>
        </w:rPr>
      </w:pPr>
    </w:p>
    <w:sectPr>
      <w:headerReference r:id="rId3" w:type="default"/>
      <w:footerReference r:id="rId4" w:type="default"/>
      <w:pgSz w:w="11906" w:h="1683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DF1821"/>
    <w:rsid w:val="48AD50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Office_11.8.2.9022_F1E327BC-269C-435d-A152-05C5408002CA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2021-01-19T04:38:00Z</dcterms:created>
  <dc:creator>Administrator</dc:creator>
  <cp:lastModifiedBy>张伟婷</cp:lastModifiedBy>
  <dcterms:modified xsi:type="dcterms:W3CDTF">2021-01-19T09:57:41Z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