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1D" w:rsidRPr="00754F5D" w:rsidRDefault="00701E1D" w:rsidP="00701E1D">
      <w:pPr>
        <w:spacing w:line="500" w:lineRule="exact"/>
        <w:rPr>
          <w:rFonts w:ascii="仿宋_GB2312" w:hAnsi="仿宋"/>
          <w:szCs w:val="32"/>
        </w:rPr>
      </w:pPr>
      <w:r w:rsidRPr="00754F5D">
        <w:rPr>
          <w:rFonts w:ascii="仿宋_GB2312" w:hAnsi="仿宋" w:hint="eastAsia"/>
          <w:szCs w:val="32"/>
        </w:rPr>
        <w:t>附</w:t>
      </w:r>
      <w:bookmarkStart w:id="0" w:name="_GoBack"/>
      <w:bookmarkEnd w:id="0"/>
      <w:r w:rsidRPr="00754F5D">
        <w:rPr>
          <w:rFonts w:ascii="仿宋_GB2312" w:hAnsi="仿宋" w:hint="eastAsia"/>
          <w:szCs w:val="32"/>
        </w:rPr>
        <w:t>件</w:t>
      </w:r>
      <w:r w:rsidR="00754F5D" w:rsidRPr="00754F5D">
        <w:rPr>
          <w:rFonts w:ascii="仿宋_GB2312" w:hAnsi="仿宋" w:hint="eastAsia"/>
          <w:szCs w:val="32"/>
        </w:rPr>
        <w:t>3</w:t>
      </w:r>
    </w:p>
    <w:p w:rsidR="00597B65" w:rsidRDefault="00597B65" w:rsidP="00597B65">
      <w:pPr>
        <w:spacing w:line="520" w:lineRule="exact"/>
        <w:rPr>
          <w:rFonts w:ascii="方正小标宋简体" w:eastAsia="方正小标宋简体"/>
          <w:sz w:val="44"/>
          <w:szCs w:val="44"/>
        </w:rPr>
      </w:pPr>
    </w:p>
    <w:p w:rsidR="00701E1D" w:rsidRPr="00DF12A8" w:rsidRDefault="00701E1D" w:rsidP="00DD1AD2">
      <w:pPr>
        <w:spacing w:line="520" w:lineRule="exact"/>
        <w:ind w:left="1760" w:hangingChars="400" w:hanging="176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深圳市科学技术奖励办法（修订</w:t>
      </w:r>
      <w:r w:rsidR="00DD1AD2">
        <w:rPr>
          <w:rFonts w:ascii="方正小标宋简体" w:eastAsia="方正小标宋简体" w:hint="eastAsia"/>
          <w:sz w:val="44"/>
          <w:szCs w:val="44"/>
        </w:rPr>
        <w:t>征求意见</w:t>
      </w:r>
      <w:r>
        <w:rPr>
          <w:rFonts w:ascii="方正小标宋简体" w:eastAsia="方正小标宋简体" w:hint="eastAsia"/>
          <w:sz w:val="44"/>
          <w:szCs w:val="44"/>
        </w:rPr>
        <w:t>稿）的</w:t>
      </w:r>
      <w:r w:rsidRPr="00DF12A8">
        <w:rPr>
          <w:rFonts w:ascii="方正小标宋简体" w:eastAsia="方正小标宋简体" w:hint="eastAsia"/>
          <w:sz w:val="44"/>
          <w:szCs w:val="44"/>
        </w:rPr>
        <w:t>起草说明</w:t>
      </w:r>
    </w:p>
    <w:p w:rsidR="00701E1D" w:rsidRDefault="00701E1D" w:rsidP="00701E1D">
      <w:pPr>
        <w:spacing w:line="560" w:lineRule="exact"/>
        <w:ind w:rightChars="-57" w:right="-182" w:firstLineChars="150" w:firstLine="480"/>
        <w:rPr>
          <w:rFonts w:ascii="方正小标宋简体" w:eastAsia="方正小标宋简体" w:hAnsi="仿宋"/>
          <w:szCs w:val="32"/>
        </w:rPr>
      </w:pPr>
    </w:p>
    <w:p w:rsidR="00C91137" w:rsidRPr="00484FD3" w:rsidRDefault="009947E0" w:rsidP="00484FD3">
      <w:pPr>
        <w:spacing w:line="520" w:lineRule="exact"/>
        <w:ind w:rightChars="-57" w:right="-182" w:firstLineChars="200" w:firstLine="640"/>
        <w:rPr>
          <w:color w:val="333333"/>
        </w:rPr>
      </w:pPr>
      <w:r>
        <w:rPr>
          <w:rFonts w:hint="eastAsia"/>
          <w:color w:val="333333"/>
        </w:rPr>
        <w:t>科技奖励制度是我国长期坚持的一项重要制度，是党和国家激励自主创新、激发人才活力、营造良好创新环境的一项重要举措，对于促进科技支撑引领经济社会发展、加快建设创新型国家和世界科技强国具有重要意义。</w:t>
      </w:r>
      <w:r w:rsidR="00C91137" w:rsidRPr="00CD6F90">
        <w:rPr>
          <w:rFonts w:ascii="仿宋_GB2312" w:hAnsi="仿宋" w:hint="eastAsia"/>
          <w:szCs w:val="32"/>
        </w:rPr>
        <w:t>深圳经济特区建立40年来，广大科技工作者怀爱</w:t>
      </w:r>
      <w:r w:rsidR="00EA35A2">
        <w:rPr>
          <w:rFonts w:ascii="仿宋_GB2312" w:hAnsi="仿宋" w:hint="eastAsia"/>
          <w:szCs w:val="32"/>
        </w:rPr>
        <w:t>国情、</w:t>
      </w:r>
      <w:proofErr w:type="gramStart"/>
      <w:r w:rsidR="00EA35A2">
        <w:rPr>
          <w:rFonts w:ascii="仿宋_GB2312" w:hAnsi="仿宋" w:hint="eastAsia"/>
          <w:szCs w:val="32"/>
        </w:rPr>
        <w:t>秉</w:t>
      </w:r>
      <w:proofErr w:type="gramEnd"/>
      <w:r w:rsidR="00EA35A2">
        <w:rPr>
          <w:rFonts w:ascii="仿宋_GB2312" w:hAnsi="仿宋" w:hint="eastAsia"/>
          <w:szCs w:val="32"/>
        </w:rPr>
        <w:t>报国志，艰苦奋斗、潜心探索、无私奉献，取得一项又一项优秀的</w:t>
      </w:r>
      <w:r w:rsidR="00C91137" w:rsidRPr="00CD6F90">
        <w:rPr>
          <w:rFonts w:ascii="仿宋_GB2312" w:hAnsi="仿宋" w:hint="eastAsia"/>
          <w:szCs w:val="32"/>
        </w:rPr>
        <w:t>发现发明</w:t>
      </w:r>
      <w:r w:rsidR="008F41D4">
        <w:rPr>
          <w:rFonts w:ascii="仿宋_GB2312" w:hAnsi="仿宋" w:hint="eastAsia"/>
          <w:szCs w:val="32"/>
        </w:rPr>
        <w:t>和</w:t>
      </w:r>
      <w:r w:rsidR="00C91137" w:rsidRPr="00CD6F90">
        <w:rPr>
          <w:rFonts w:ascii="仿宋_GB2312" w:hAnsi="仿宋" w:hint="eastAsia"/>
          <w:szCs w:val="32"/>
        </w:rPr>
        <w:t>创造。</w:t>
      </w:r>
      <w:r w:rsidR="00F548FC">
        <w:rPr>
          <w:rFonts w:ascii="仿宋_GB2312" w:hAnsi="仿宋" w:hint="eastAsia"/>
          <w:szCs w:val="32"/>
        </w:rPr>
        <w:t>2010</w:t>
      </w:r>
      <w:r w:rsidR="00D110EE">
        <w:rPr>
          <w:rFonts w:ascii="仿宋_GB2312" w:hAnsi="仿宋" w:hint="eastAsia"/>
          <w:szCs w:val="32"/>
        </w:rPr>
        <w:t>年至今，深圳</w:t>
      </w:r>
      <w:r w:rsidR="00CB7D69">
        <w:rPr>
          <w:rFonts w:ascii="仿宋_GB2312" w:hAnsi="仿宋" w:hint="eastAsia"/>
          <w:szCs w:val="32"/>
        </w:rPr>
        <w:t>累计获得国家科技进步奖特等奖、技术发明奖一等奖在内的</w:t>
      </w:r>
      <w:r w:rsidR="00E408DC">
        <w:rPr>
          <w:rFonts w:ascii="仿宋_GB2312" w:hAnsi="仿宋" w:hint="eastAsia"/>
          <w:szCs w:val="32"/>
        </w:rPr>
        <w:t>科技奖</w:t>
      </w:r>
      <w:r w:rsidR="00F548FC">
        <w:rPr>
          <w:rFonts w:ascii="仿宋_GB2312" w:hAnsi="仿宋" w:hint="eastAsia"/>
          <w:szCs w:val="32"/>
        </w:rPr>
        <w:t>135</w:t>
      </w:r>
      <w:r w:rsidR="00B71804">
        <w:rPr>
          <w:rFonts w:ascii="仿宋_GB2312" w:hAnsi="仿宋" w:hint="eastAsia"/>
          <w:szCs w:val="32"/>
        </w:rPr>
        <w:t>项，广东省</w:t>
      </w:r>
      <w:r w:rsidR="00E408DC">
        <w:rPr>
          <w:rFonts w:ascii="仿宋_GB2312" w:hAnsi="仿宋" w:hint="eastAsia"/>
          <w:szCs w:val="32"/>
        </w:rPr>
        <w:t>科技奖</w:t>
      </w:r>
      <w:r w:rsidR="00F548FC">
        <w:rPr>
          <w:rFonts w:ascii="仿宋_GB2312" w:hAnsi="仿宋" w:hint="eastAsia"/>
          <w:szCs w:val="32"/>
        </w:rPr>
        <w:t>3</w:t>
      </w:r>
      <w:r w:rsidR="00B71804">
        <w:rPr>
          <w:rFonts w:ascii="仿宋_GB2312" w:hAnsi="仿宋" w:hint="eastAsia"/>
          <w:szCs w:val="32"/>
        </w:rPr>
        <w:t>48</w:t>
      </w:r>
      <w:r w:rsidR="00F548FC">
        <w:rPr>
          <w:rFonts w:ascii="仿宋_GB2312" w:hAnsi="仿宋" w:hint="eastAsia"/>
          <w:szCs w:val="32"/>
        </w:rPr>
        <w:t>项</w:t>
      </w:r>
      <w:r w:rsidR="004D1D8B">
        <w:rPr>
          <w:rFonts w:ascii="仿宋_GB2312" w:hAnsi="仿宋" w:hint="eastAsia"/>
          <w:szCs w:val="32"/>
        </w:rPr>
        <w:t>，</w:t>
      </w:r>
      <w:proofErr w:type="gramStart"/>
      <w:r w:rsidR="004D1D8B">
        <w:rPr>
          <w:rFonts w:ascii="仿宋_GB2312" w:hAnsi="仿宋" w:hint="eastAsia"/>
          <w:szCs w:val="32"/>
        </w:rPr>
        <w:t>颁发</w:t>
      </w:r>
      <w:r w:rsidR="001C7E07">
        <w:rPr>
          <w:rFonts w:ascii="仿宋_GB2312" w:hAnsi="仿宋" w:hint="eastAsia"/>
          <w:szCs w:val="32"/>
        </w:rPr>
        <w:t>市</w:t>
      </w:r>
      <w:proofErr w:type="gramEnd"/>
      <w:r w:rsidR="00E408DC">
        <w:rPr>
          <w:rFonts w:ascii="仿宋_GB2312" w:hAnsi="仿宋" w:hint="eastAsia"/>
          <w:szCs w:val="32"/>
        </w:rPr>
        <w:t>科技奖</w:t>
      </w:r>
      <w:r w:rsidR="000D02F5">
        <w:rPr>
          <w:rFonts w:ascii="仿宋_GB2312" w:hAnsi="仿宋" w:hint="eastAsia"/>
          <w:szCs w:val="32"/>
        </w:rPr>
        <w:t>1258</w:t>
      </w:r>
      <w:r w:rsidR="00F548FC">
        <w:rPr>
          <w:rFonts w:ascii="仿宋_GB2312" w:hAnsi="仿宋" w:hint="eastAsia"/>
          <w:szCs w:val="32"/>
        </w:rPr>
        <w:t>项。</w:t>
      </w:r>
      <w:r w:rsidR="0031584D">
        <w:rPr>
          <w:rFonts w:ascii="仿宋_GB2312" w:hAnsi="仿宋" w:hint="eastAsia"/>
          <w:szCs w:val="32"/>
        </w:rPr>
        <w:t>这些优秀的获奖科技成果对深圳科技创新事业发展起到了</w:t>
      </w:r>
      <w:r w:rsidR="007869CE">
        <w:rPr>
          <w:rFonts w:ascii="仿宋_GB2312" w:hAnsi="仿宋" w:hint="eastAsia"/>
          <w:szCs w:val="32"/>
        </w:rPr>
        <w:t>有力的支撑作用。</w:t>
      </w:r>
    </w:p>
    <w:p w:rsidR="00701E1D" w:rsidRPr="00741476" w:rsidRDefault="0000395B" w:rsidP="00741476">
      <w:pPr>
        <w:spacing w:line="520" w:lineRule="exact"/>
        <w:ind w:rightChars="-57" w:right="-182" w:firstLineChars="200" w:firstLine="640"/>
        <w:rPr>
          <w:rFonts w:ascii="仿宋_GB2312" w:hAnsi="仿宋"/>
          <w:szCs w:val="32"/>
        </w:rPr>
      </w:pPr>
      <w:r>
        <w:rPr>
          <w:rFonts w:ascii="仿宋_GB2312" w:hint="eastAsia"/>
          <w:szCs w:val="32"/>
        </w:rPr>
        <w:t>2017年5月，经党中央、国务院同意，</w:t>
      </w:r>
      <w:r>
        <w:rPr>
          <w:rFonts w:ascii="仿宋_GB2312" w:hAnsi="仿宋" w:hint="eastAsia"/>
          <w:szCs w:val="32"/>
        </w:rPr>
        <w:t>国务院办公厅印发《深化科技奖励制度改革方案的通知》</w:t>
      </w:r>
      <w:r w:rsidRPr="00BC3CC0">
        <w:rPr>
          <w:rFonts w:ascii="仿宋_GB2312" w:hAnsi="仿宋"/>
          <w:szCs w:val="32"/>
        </w:rPr>
        <w:t>（国办函</w:t>
      </w:r>
      <w:r w:rsidR="003F5A1A">
        <w:rPr>
          <w:rFonts w:ascii="仿宋_GB2312" w:hAnsi="仿宋" w:hint="eastAsia"/>
          <w:szCs w:val="32"/>
        </w:rPr>
        <w:t>[</w:t>
      </w:r>
      <w:r w:rsidR="003F5A1A" w:rsidRPr="00BC3CC0">
        <w:rPr>
          <w:rFonts w:ascii="仿宋_GB2312" w:hAnsi="仿宋"/>
          <w:szCs w:val="32"/>
        </w:rPr>
        <w:t>2017</w:t>
      </w:r>
      <w:r w:rsidR="003F5A1A">
        <w:rPr>
          <w:rFonts w:ascii="仿宋_GB2312" w:hAnsi="仿宋" w:hint="eastAsia"/>
          <w:szCs w:val="32"/>
        </w:rPr>
        <w:t>]</w:t>
      </w:r>
      <w:r w:rsidRPr="00BC3CC0">
        <w:rPr>
          <w:rFonts w:ascii="仿宋_GB2312" w:hAnsi="仿宋"/>
          <w:szCs w:val="32"/>
        </w:rPr>
        <w:t>55号</w:t>
      </w:r>
      <w:r w:rsidR="00A000C8">
        <w:rPr>
          <w:rFonts w:ascii="仿宋_GB2312" w:hAnsi="仿宋" w:hint="eastAsia"/>
          <w:szCs w:val="32"/>
        </w:rPr>
        <w:t>，以下简称国家方案</w:t>
      </w:r>
      <w:r w:rsidRPr="00BC3CC0">
        <w:rPr>
          <w:rFonts w:ascii="仿宋_GB2312" w:hAnsi="仿宋"/>
          <w:szCs w:val="32"/>
        </w:rPr>
        <w:t>）</w:t>
      </w:r>
      <w:r>
        <w:rPr>
          <w:rFonts w:ascii="仿宋_GB2312" w:hAnsi="仿宋" w:hint="eastAsia"/>
          <w:szCs w:val="32"/>
        </w:rPr>
        <w:t>，</w:t>
      </w:r>
      <w:r w:rsidR="00560856">
        <w:rPr>
          <w:rFonts w:ascii="仿宋_GB2312" w:hAnsi="仿宋" w:hint="eastAsia"/>
          <w:szCs w:val="32"/>
        </w:rPr>
        <w:t>2020年10月7日，国务院</w:t>
      </w:r>
      <w:r w:rsidR="003F5A1A">
        <w:rPr>
          <w:rFonts w:ascii="仿宋_GB2312" w:hAnsi="仿宋" w:hint="eastAsia"/>
          <w:szCs w:val="32"/>
        </w:rPr>
        <w:t>发布</w:t>
      </w:r>
      <w:r w:rsidR="00560856" w:rsidRPr="00560856">
        <w:rPr>
          <w:rFonts w:ascii="仿宋_GB2312" w:hAnsi="仿宋"/>
          <w:szCs w:val="32"/>
        </w:rPr>
        <w:t>修订后的《国家科学技术奖励条例》</w:t>
      </w:r>
      <w:r w:rsidR="005C1160">
        <w:rPr>
          <w:rFonts w:ascii="仿宋_GB2312" w:hAnsi="仿宋" w:hint="eastAsia"/>
          <w:szCs w:val="32"/>
        </w:rPr>
        <w:t>（国务院令第731号）</w:t>
      </w:r>
      <w:r w:rsidR="00560856" w:rsidRPr="00560856">
        <w:rPr>
          <w:rFonts w:ascii="仿宋_GB2312" w:hAnsi="仿宋" w:hint="eastAsia"/>
          <w:szCs w:val="32"/>
        </w:rPr>
        <w:t>。</w:t>
      </w:r>
      <w:r>
        <w:rPr>
          <w:rFonts w:ascii="仿宋_GB2312" w:hAnsi="仿宋" w:hint="eastAsia"/>
          <w:szCs w:val="32"/>
        </w:rPr>
        <w:t>2018年10月，</w:t>
      </w:r>
      <w:r w:rsidR="00395A28">
        <w:rPr>
          <w:rFonts w:ascii="仿宋_GB2312" w:hAnsi="仿宋" w:hint="eastAsia"/>
          <w:szCs w:val="32"/>
        </w:rPr>
        <w:t>广东省办公厅</w:t>
      </w:r>
      <w:r w:rsidR="00701E1D" w:rsidRPr="002629A0">
        <w:rPr>
          <w:rFonts w:ascii="仿宋_GB2312" w:hAnsi="仿宋" w:hint="eastAsia"/>
          <w:szCs w:val="32"/>
        </w:rPr>
        <w:t>关于</w:t>
      </w:r>
      <w:r w:rsidR="00AF01F1">
        <w:rPr>
          <w:rFonts w:ascii="仿宋_GB2312" w:hAnsi="仿宋" w:hint="eastAsia"/>
          <w:szCs w:val="32"/>
        </w:rPr>
        <w:t>印发</w:t>
      </w:r>
      <w:r w:rsidR="007B154E" w:rsidRPr="002629A0">
        <w:rPr>
          <w:rFonts w:ascii="仿宋_GB2312" w:hAnsi="仿宋" w:hint="eastAsia"/>
          <w:szCs w:val="32"/>
        </w:rPr>
        <w:t>《</w:t>
      </w:r>
      <w:r w:rsidR="00AF01F1">
        <w:rPr>
          <w:rFonts w:ascii="仿宋_GB2312" w:hAnsi="仿宋" w:hint="eastAsia"/>
          <w:szCs w:val="32"/>
        </w:rPr>
        <w:t>深化科技奖励制度改革</w:t>
      </w:r>
      <w:r w:rsidR="009A464E">
        <w:rPr>
          <w:rFonts w:ascii="仿宋_GB2312" w:hAnsi="仿宋" w:hint="eastAsia"/>
          <w:szCs w:val="32"/>
        </w:rPr>
        <w:t>方案</w:t>
      </w:r>
      <w:r w:rsidR="006E51C9">
        <w:rPr>
          <w:rFonts w:ascii="仿宋_GB2312" w:hAnsi="仿宋" w:hint="eastAsia"/>
          <w:szCs w:val="32"/>
        </w:rPr>
        <w:t>的通知》（粤府办</w:t>
      </w:r>
      <w:r w:rsidR="003F5A1A">
        <w:rPr>
          <w:rFonts w:ascii="仿宋_GB2312" w:hAnsi="仿宋" w:hint="eastAsia"/>
          <w:szCs w:val="32"/>
        </w:rPr>
        <w:t>[</w:t>
      </w:r>
      <w:r w:rsidR="003F5A1A" w:rsidRPr="006E51C9">
        <w:rPr>
          <w:rFonts w:ascii="仿宋_GB2312" w:hAnsi="仿宋" w:hint="eastAsia"/>
          <w:szCs w:val="32"/>
        </w:rPr>
        <w:t>2018</w:t>
      </w:r>
      <w:r w:rsidR="003F5A1A">
        <w:rPr>
          <w:rFonts w:ascii="仿宋_GB2312" w:hAnsi="仿宋" w:hint="eastAsia"/>
          <w:szCs w:val="32"/>
        </w:rPr>
        <w:t>]</w:t>
      </w:r>
      <w:r w:rsidR="006E51C9" w:rsidRPr="006E51C9">
        <w:rPr>
          <w:rFonts w:ascii="仿宋_GB2312" w:hAnsi="仿宋" w:hint="eastAsia"/>
          <w:szCs w:val="32"/>
        </w:rPr>
        <w:t>33号</w:t>
      </w:r>
      <w:r w:rsidR="00A000C8">
        <w:rPr>
          <w:rFonts w:ascii="仿宋_GB2312" w:hAnsi="仿宋" w:hint="eastAsia"/>
          <w:szCs w:val="32"/>
        </w:rPr>
        <w:t>，以下简称省方案</w:t>
      </w:r>
      <w:r w:rsidR="006E51C9">
        <w:rPr>
          <w:rFonts w:ascii="仿宋_GB2312" w:hAnsi="仿宋" w:hint="eastAsia"/>
          <w:szCs w:val="32"/>
        </w:rPr>
        <w:t>）</w:t>
      </w:r>
      <w:r w:rsidR="00BC5989">
        <w:rPr>
          <w:rFonts w:ascii="仿宋_GB2312" w:hAnsi="仿宋" w:hint="eastAsia"/>
          <w:szCs w:val="32"/>
        </w:rPr>
        <w:t>。</w:t>
      </w:r>
      <w:r w:rsidR="00EE12E8">
        <w:rPr>
          <w:rFonts w:ascii="仿宋_GB2312" w:hAnsi="仿宋" w:hint="eastAsia"/>
          <w:szCs w:val="32"/>
        </w:rPr>
        <w:t>2020</w:t>
      </w:r>
      <w:r w:rsidR="003F5A1A">
        <w:rPr>
          <w:rFonts w:ascii="仿宋_GB2312" w:hAnsi="仿宋" w:hint="eastAsia"/>
          <w:szCs w:val="32"/>
        </w:rPr>
        <w:t>年</w:t>
      </w:r>
      <w:r w:rsidR="00EE12E8">
        <w:rPr>
          <w:rFonts w:ascii="仿宋_GB2312" w:hAnsi="仿宋" w:hint="eastAsia"/>
          <w:szCs w:val="32"/>
        </w:rPr>
        <w:t>省科技厅《</w:t>
      </w:r>
      <w:r w:rsidR="00297FF3">
        <w:rPr>
          <w:rFonts w:ascii="仿宋_GB2312" w:hAnsi="仿宋" w:hint="eastAsia"/>
          <w:szCs w:val="32"/>
        </w:rPr>
        <w:t>关于</w:t>
      </w:r>
      <w:r w:rsidR="00EE12E8">
        <w:rPr>
          <w:rFonts w:ascii="仿宋_GB2312" w:hAnsi="仿宋" w:hint="eastAsia"/>
          <w:szCs w:val="32"/>
        </w:rPr>
        <w:t>广东省科学技术奖励办法</w:t>
      </w:r>
      <w:r w:rsidR="00297FF3">
        <w:rPr>
          <w:rFonts w:ascii="仿宋_GB2312" w:hAnsi="仿宋" w:hint="eastAsia"/>
          <w:szCs w:val="32"/>
        </w:rPr>
        <w:t>（修订稿）</w:t>
      </w:r>
      <w:r w:rsidR="00EE12E8">
        <w:rPr>
          <w:rFonts w:ascii="仿宋_GB2312" w:hAnsi="仿宋" w:hint="eastAsia"/>
          <w:szCs w:val="32"/>
        </w:rPr>
        <w:t>》</w:t>
      </w:r>
      <w:r w:rsidR="00297FF3">
        <w:rPr>
          <w:rFonts w:ascii="仿宋_GB2312" w:hAnsi="仿宋" w:hint="eastAsia"/>
          <w:szCs w:val="32"/>
        </w:rPr>
        <w:t>征求</w:t>
      </w:r>
      <w:r w:rsidR="00EE12E8">
        <w:rPr>
          <w:rFonts w:ascii="仿宋_GB2312" w:hAnsi="仿宋" w:hint="eastAsia"/>
          <w:szCs w:val="32"/>
        </w:rPr>
        <w:t>意见</w:t>
      </w:r>
      <w:r w:rsidR="006A0615">
        <w:rPr>
          <w:rFonts w:ascii="仿宋_GB2312" w:hAnsi="仿宋" w:hint="eastAsia"/>
          <w:bCs/>
          <w:szCs w:val="32"/>
        </w:rPr>
        <w:t>。</w:t>
      </w:r>
      <w:r w:rsidR="00BC5989">
        <w:rPr>
          <w:rFonts w:ascii="仿宋_GB2312" w:hint="eastAsia"/>
          <w:szCs w:val="32"/>
        </w:rPr>
        <w:t>《深圳市科学技术奖励办法》，是市政府2016年</w:t>
      </w:r>
      <w:r w:rsidR="006A0615">
        <w:rPr>
          <w:rFonts w:ascii="仿宋_GB2312" w:hint="eastAsia"/>
          <w:szCs w:val="32"/>
        </w:rPr>
        <w:t>11月</w:t>
      </w:r>
      <w:r w:rsidR="00BC5989">
        <w:rPr>
          <w:rFonts w:ascii="仿宋_GB2312" w:hint="eastAsia"/>
          <w:szCs w:val="32"/>
        </w:rPr>
        <w:t>发布的</w:t>
      </w:r>
      <w:r w:rsidR="00EE12E8">
        <w:rPr>
          <w:rFonts w:ascii="仿宋_GB2312" w:hint="eastAsia"/>
          <w:szCs w:val="32"/>
        </w:rPr>
        <w:t>规范性文件</w:t>
      </w:r>
      <w:r w:rsidR="00BC5989">
        <w:rPr>
          <w:rFonts w:ascii="仿宋_GB2312" w:hint="eastAsia"/>
          <w:szCs w:val="32"/>
        </w:rPr>
        <w:t>，</w:t>
      </w:r>
      <w:r w:rsidR="006A0615">
        <w:rPr>
          <w:rFonts w:ascii="仿宋_GB2312" w:hint="eastAsia"/>
          <w:szCs w:val="32"/>
        </w:rPr>
        <w:t>按规定</w:t>
      </w:r>
      <w:r w:rsidR="00EE12E8">
        <w:rPr>
          <w:rFonts w:ascii="仿宋_GB2312" w:hint="eastAsia"/>
          <w:szCs w:val="32"/>
        </w:rPr>
        <w:t>到2021年底失效。</w:t>
      </w:r>
      <w:r w:rsidR="00741476">
        <w:rPr>
          <w:rFonts w:ascii="仿宋_GB2312" w:hAnsi="仿宋" w:hint="eastAsia"/>
          <w:szCs w:val="32"/>
        </w:rPr>
        <w:t>为</w:t>
      </w:r>
      <w:r w:rsidR="00EA35A2">
        <w:rPr>
          <w:rFonts w:ascii="仿宋_GB2312" w:hAnsi="仿宋" w:hint="eastAsia"/>
          <w:szCs w:val="32"/>
        </w:rPr>
        <w:t>贯彻</w:t>
      </w:r>
      <w:r w:rsidR="00741476">
        <w:rPr>
          <w:rFonts w:ascii="仿宋_GB2312" w:hAnsi="仿宋" w:hint="eastAsia"/>
          <w:szCs w:val="32"/>
        </w:rPr>
        <w:t>落实国家和省</w:t>
      </w:r>
      <w:r w:rsidR="00121D0B">
        <w:rPr>
          <w:rFonts w:ascii="仿宋_GB2312" w:hAnsi="仿宋" w:hint="eastAsia"/>
          <w:szCs w:val="32"/>
        </w:rPr>
        <w:t>市</w:t>
      </w:r>
      <w:r w:rsidR="00741476">
        <w:rPr>
          <w:rFonts w:ascii="仿宋_GB2312" w:hAnsi="仿宋" w:hint="eastAsia"/>
          <w:szCs w:val="32"/>
        </w:rPr>
        <w:t>的决策部署，</w:t>
      </w:r>
      <w:r w:rsidR="00701E1D" w:rsidRPr="002629A0">
        <w:rPr>
          <w:rFonts w:ascii="仿宋_GB2312" w:hAnsi="仿宋" w:hint="eastAsia"/>
          <w:szCs w:val="32"/>
        </w:rPr>
        <w:t>推动实施创新</w:t>
      </w:r>
      <w:r w:rsidR="00766B0A">
        <w:rPr>
          <w:rFonts w:ascii="仿宋_GB2312" w:hAnsi="仿宋" w:hint="eastAsia"/>
          <w:szCs w:val="32"/>
        </w:rPr>
        <w:t>驱动</w:t>
      </w:r>
      <w:r w:rsidR="00701E1D" w:rsidRPr="002629A0">
        <w:rPr>
          <w:rFonts w:ascii="仿宋_GB2312" w:hAnsi="仿宋" w:hint="eastAsia"/>
          <w:szCs w:val="32"/>
        </w:rPr>
        <w:t>发展战略，</w:t>
      </w:r>
      <w:r w:rsidR="00BF40A2" w:rsidRPr="00BF40A2">
        <w:rPr>
          <w:rFonts w:ascii="仿宋_GB2312" w:hAnsi="仿宋" w:hint="eastAsia"/>
          <w:szCs w:val="32"/>
        </w:rPr>
        <w:t>推进粤港澳大湾区和中国特色社会主义先行示范区建设，</w:t>
      </w:r>
      <w:r w:rsidR="00701E1D">
        <w:rPr>
          <w:rFonts w:ascii="仿宋_GB2312" w:hint="eastAsia"/>
          <w:szCs w:val="32"/>
        </w:rPr>
        <w:t>我委修订了《深圳市</w:t>
      </w:r>
      <w:r w:rsidR="00701E1D">
        <w:rPr>
          <w:rFonts w:ascii="仿宋_GB2312" w:hint="eastAsia"/>
          <w:szCs w:val="32"/>
        </w:rPr>
        <w:lastRenderedPageBreak/>
        <w:t>科学技术奖励办法》</w:t>
      </w:r>
      <w:r w:rsidR="00E13238">
        <w:rPr>
          <w:rFonts w:ascii="仿宋_GB2312" w:hint="eastAsia"/>
          <w:szCs w:val="32"/>
        </w:rPr>
        <w:t>。</w:t>
      </w:r>
      <w:r w:rsidR="00701E1D" w:rsidRPr="002629A0">
        <w:rPr>
          <w:rFonts w:ascii="仿宋_GB2312" w:hint="eastAsia"/>
          <w:szCs w:val="32"/>
        </w:rPr>
        <w:t>现将有关情况说明如下：</w:t>
      </w:r>
    </w:p>
    <w:p w:rsidR="002316EC" w:rsidRPr="004B062E" w:rsidRDefault="00004373" w:rsidP="004B062E">
      <w:pPr>
        <w:pStyle w:val="a7"/>
        <w:numPr>
          <w:ilvl w:val="0"/>
          <w:numId w:val="1"/>
        </w:numPr>
        <w:spacing w:line="520" w:lineRule="exact"/>
        <w:ind w:rightChars="-57" w:right="-182" w:firstLineChars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现行</w:t>
      </w:r>
      <w:r w:rsidR="002316EC" w:rsidRPr="004B062E">
        <w:rPr>
          <w:rFonts w:ascii="黑体" w:eastAsia="黑体" w:hAnsi="黑体" w:cs="黑体" w:hint="eastAsia"/>
          <w:szCs w:val="32"/>
        </w:rPr>
        <w:t>市科技奖励办法</w:t>
      </w:r>
      <w:r w:rsidR="004B062E" w:rsidRPr="004B062E">
        <w:rPr>
          <w:rFonts w:ascii="黑体" w:eastAsia="黑体" w:hAnsi="黑体" w:cs="黑体" w:hint="eastAsia"/>
          <w:szCs w:val="32"/>
        </w:rPr>
        <w:t>的实施</w:t>
      </w:r>
      <w:r w:rsidR="002316EC" w:rsidRPr="004B062E">
        <w:rPr>
          <w:rFonts w:ascii="黑体" w:eastAsia="黑体" w:hAnsi="黑体" w:cs="黑体" w:hint="eastAsia"/>
          <w:szCs w:val="32"/>
        </w:rPr>
        <w:t>情况</w:t>
      </w:r>
    </w:p>
    <w:p w:rsidR="004B062E" w:rsidRPr="004B062E" w:rsidRDefault="004B062E" w:rsidP="004B062E">
      <w:pPr>
        <w:spacing w:line="520" w:lineRule="exact"/>
        <w:ind w:firstLineChars="200" w:firstLine="640"/>
        <w:rPr>
          <w:rFonts w:ascii="仿宋_GB2312"/>
        </w:rPr>
      </w:pPr>
      <w:r w:rsidRPr="004B062E">
        <w:rPr>
          <w:rFonts w:ascii="仿宋_GB2312" w:hint="eastAsia"/>
        </w:rPr>
        <w:t>2016年11月8日，市政府</w:t>
      </w:r>
      <w:r w:rsidR="00FB6D68">
        <w:rPr>
          <w:rFonts w:ascii="仿宋_GB2312" w:hint="eastAsia"/>
        </w:rPr>
        <w:t>印发修订后的</w:t>
      </w:r>
      <w:r w:rsidRPr="004B062E">
        <w:rPr>
          <w:rFonts w:ascii="仿宋_GB2312" w:hint="eastAsia"/>
        </w:rPr>
        <w:t>市科技奖励办法，主要有四个特点：一是确定了七个奖项，分别是市长奖、自然科学奖、技术发明奖、科技进步奖、青年科技奖、专利奖、标准奖；二是确定了奖励总量，总授奖数不超过124项；三是加大了奖励力度，例如市长奖由100万元提高到300万元，自然科学奖、技术发明奖、科技进步奖三大奖一等奖由50万元提高到100万元，二等奖50万元；四是出台配套奖励制度，重奖我</w:t>
      </w:r>
      <w:r w:rsidR="00937EE8">
        <w:rPr>
          <w:rFonts w:ascii="仿宋_GB2312" w:hint="eastAsia"/>
        </w:rPr>
        <w:t>市单位获国家和广东省科学技术奖的项目，配套奖励标准按获奖项目等级</w:t>
      </w:r>
      <w:r w:rsidRPr="004B062E">
        <w:rPr>
          <w:rFonts w:ascii="仿宋_GB2312" w:hint="eastAsia"/>
        </w:rPr>
        <w:t>及排名等因素分类奖励。</w:t>
      </w:r>
    </w:p>
    <w:p w:rsidR="00E949BA" w:rsidRDefault="002E2DD5" w:rsidP="002912AA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</w:rPr>
        <w:t>市委市政府</w:t>
      </w:r>
      <w:r w:rsidR="00E949BA">
        <w:rPr>
          <w:rFonts w:ascii="仿宋_GB2312" w:hint="eastAsia"/>
        </w:rPr>
        <w:t>顶层设计</w:t>
      </w:r>
      <w:r>
        <w:rPr>
          <w:rFonts w:ascii="仿宋_GB2312" w:hint="eastAsia"/>
        </w:rPr>
        <w:t>，2019年</w:t>
      </w:r>
      <w:r w:rsidR="00331048">
        <w:rPr>
          <w:rFonts w:ascii="仿宋_GB2312" w:hint="eastAsia"/>
        </w:rPr>
        <w:t>决定每年年初召开市科技奖励大会</w:t>
      </w:r>
      <w:r w:rsidR="00E949BA">
        <w:rPr>
          <w:rFonts w:ascii="仿宋_GB2312" w:hint="eastAsia"/>
        </w:rPr>
        <w:t>，</w:t>
      </w:r>
      <w:r w:rsidR="00627037">
        <w:rPr>
          <w:rFonts w:ascii="仿宋_GB2312" w:hint="eastAsia"/>
        </w:rPr>
        <w:t>表彰市科技奖获得者，</w:t>
      </w:r>
      <w:r w:rsidR="00E949BA" w:rsidRPr="003A10E5">
        <w:rPr>
          <w:rFonts w:ascii="仿宋_GB2312" w:hAnsi="仿宋_GB2312" w:cs="仿宋_GB2312" w:hint="eastAsia"/>
          <w:szCs w:val="32"/>
        </w:rPr>
        <w:t>体现深圳坚持把创新作为城市发展主导战略的坚定意志，体现深圳尊重知识、尊重人才、尊重科研规律的鲜明导向，使创新驱动在深圳转型升级、实现高质量发展中起到更大作用。</w:t>
      </w:r>
      <w:r w:rsidR="00E949BA">
        <w:rPr>
          <w:rFonts w:ascii="仿宋_GB2312" w:hint="eastAsia"/>
          <w:szCs w:val="32"/>
        </w:rPr>
        <w:t>市委市政府</w:t>
      </w:r>
      <w:r w:rsidR="00E949BA" w:rsidRPr="003A10E5">
        <w:rPr>
          <w:rFonts w:ascii="仿宋_GB2312" w:hint="eastAsia"/>
          <w:szCs w:val="32"/>
        </w:rPr>
        <w:t>以站在全市创新发展的高度，以“新年第一会”的格局，确立了科技奖励在深圳创新驱动发展战略中重要地位和作用。</w:t>
      </w:r>
      <w:r w:rsidR="006367A9">
        <w:rPr>
          <w:rFonts w:ascii="仿宋_GB2312" w:hint="eastAsia"/>
          <w:szCs w:val="32"/>
        </w:rPr>
        <w:t>这一创新举措已连续实施了三年</w:t>
      </w:r>
      <w:r w:rsidR="00627037">
        <w:rPr>
          <w:rFonts w:ascii="仿宋_GB2312" w:hint="eastAsia"/>
          <w:szCs w:val="32"/>
        </w:rPr>
        <w:t>，意义深远。</w:t>
      </w:r>
    </w:p>
    <w:p w:rsidR="004B062E" w:rsidRPr="004B062E" w:rsidRDefault="00627037" w:rsidP="006453D0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经过</w:t>
      </w:r>
      <w:r w:rsidRPr="004B062E">
        <w:rPr>
          <w:rFonts w:ascii="仿宋_GB2312" w:hint="eastAsia"/>
        </w:rPr>
        <w:t>几年实践，科技奖励制度的改革尤其是配套奖励政策的出台，取得了显著效果，充分调动了科技工作者的积极性和创造性，更多更好的优秀科技成果加速</w:t>
      </w:r>
      <w:r>
        <w:rPr>
          <w:rFonts w:ascii="仿宋_GB2312" w:hint="eastAsia"/>
        </w:rPr>
        <w:t>聚集。</w:t>
      </w:r>
      <w:r w:rsidR="00107716">
        <w:rPr>
          <w:rFonts w:ascii="仿宋_GB2312" w:hint="eastAsia"/>
        </w:rPr>
        <w:t>一</w:t>
      </w:r>
      <w:r w:rsidR="004B062E" w:rsidRPr="004B062E">
        <w:rPr>
          <w:rFonts w:ascii="仿宋_GB2312" w:hint="eastAsia"/>
        </w:rPr>
        <w:t>批有影响力的成果脱颖而出，推动了</w:t>
      </w:r>
      <w:r>
        <w:rPr>
          <w:rFonts w:ascii="仿宋_GB2312" w:hint="eastAsia"/>
        </w:rPr>
        <w:t>深圳科技</w:t>
      </w:r>
      <w:r w:rsidR="004B062E" w:rsidRPr="004B062E">
        <w:rPr>
          <w:rFonts w:ascii="仿宋_GB2312" w:hint="eastAsia"/>
        </w:rPr>
        <w:t>创新不断</w:t>
      </w:r>
      <w:r>
        <w:rPr>
          <w:rFonts w:ascii="仿宋_GB2312" w:hint="eastAsia"/>
        </w:rPr>
        <w:t>取得新突</w:t>
      </w:r>
      <w:r w:rsidR="00FA05E2">
        <w:rPr>
          <w:rFonts w:ascii="仿宋_GB2312" w:hint="eastAsia"/>
        </w:rPr>
        <w:t>破</w:t>
      </w:r>
      <w:r w:rsidR="004B062E" w:rsidRPr="004B062E">
        <w:rPr>
          <w:rFonts w:ascii="仿宋_GB2312" w:hint="eastAsia"/>
        </w:rPr>
        <w:t>。2010年至</w:t>
      </w:r>
      <w:r>
        <w:rPr>
          <w:rFonts w:ascii="仿宋_GB2312" w:hint="eastAsia"/>
        </w:rPr>
        <w:t>2019</w:t>
      </w:r>
      <w:r w:rsidR="004B062E" w:rsidRPr="004B062E">
        <w:rPr>
          <w:rFonts w:ascii="仿宋_GB2312" w:hint="eastAsia"/>
        </w:rPr>
        <w:t>年，深圳共获得国家科技进步特等奖、技术发明一等奖在内的国家科技奖项共</w:t>
      </w:r>
      <w:r>
        <w:rPr>
          <w:rFonts w:ascii="仿宋_GB2312" w:hint="eastAsia"/>
        </w:rPr>
        <w:t>13</w:t>
      </w:r>
      <w:r w:rsidR="004B062E" w:rsidRPr="004B062E">
        <w:rPr>
          <w:rFonts w:ascii="仿宋_GB2312" w:hint="eastAsia"/>
        </w:rPr>
        <w:t>5</w:t>
      </w:r>
      <w:r w:rsidR="00DF2D42">
        <w:rPr>
          <w:rFonts w:ascii="仿宋_GB2312" w:hint="eastAsia"/>
        </w:rPr>
        <w:t>项，其中，</w:t>
      </w:r>
      <w:r w:rsidR="004B062E" w:rsidRPr="004B062E">
        <w:rPr>
          <w:rFonts w:ascii="仿宋_GB2312" w:hint="eastAsia"/>
        </w:rPr>
        <w:t>北京大学深圳研究生院获得</w:t>
      </w:r>
      <w:r w:rsidR="006A14C7" w:rsidRPr="004B062E">
        <w:rPr>
          <w:rFonts w:ascii="仿宋_GB2312" w:hint="eastAsia"/>
        </w:rPr>
        <w:t>2016年</w:t>
      </w:r>
      <w:r w:rsidR="006A14C7">
        <w:rPr>
          <w:rFonts w:ascii="仿宋_GB2312" w:hint="eastAsia"/>
        </w:rPr>
        <w:t>度</w:t>
      </w:r>
      <w:r w:rsidR="004B062E" w:rsidRPr="004B062E">
        <w:rPr>
          <w:rFonts w:ascii="仿宋_GB2312" w:hint="eastAsia"/>
        </w:rPr>
        <w:t>国家自然科学奖二等奖，</w:t>
      </w:r>
      <w:r w:rsidR="00DF2D42">
        <w:rPr>
          <w:rFonts w:ascii="仿宋_GB2312" w:hint="eastAsia"/>
        </w:rPr>
        <w:t>实现</w:t>
      </w:r>
      <w:r w:rsidR="004B062E" w:rsidRPr="004B062E">
        <w:rPr>
          <w:rFonts w:ascii="仿宋_GB2312" w:hint="eastAsia"/>
        </w:rPr>
        <w:lastRenderedPageBreak/>
        <w:t>深圳本土科研单位主持完成项目在该奖项中“零的突破”。华为技术有限公司连续</w:t>
      </w:r>
      <w:r w:rsidR="00DF2D42">
        <w:rPr>
          <w:rFonts w:ascii="仿宋_GB2312" w:hint="eastAsia"/>
        </w:rPr>
        <w:t>13</w:t>
      </w:r>
      <w:r w:rsidR="004B062E" w:rsidRPr="004B062E">
        <w:rPr>
          <w:rFonts w:ascii="仿宋_GB2312" w:hint="eastAsia"/>
        </w:rPr>
        <w:t>年获得国家科技奖。</w:t>
      </w:r>
    </w:p>
    <w:p w:rsidR="00D1601E" w:rsidRPr="006453D0" w:rsidRDefault="00610184" w:rsidP="006453D0">
      <w:pPr>
        <w:spacing w:line="520" w:lineRule="exact"/>
        <w:ind w:firstLineChars="200" w:firstLine="640"/>
        <w:contextualSpacing/>
        <w:rPr>
          <w:rFonts w:ascii="仿宋_GB2312"/>
        </w:rPr>
      </w:pPr>
      <w:r w:rsidRPr="006453D0">
        <w:rPr>
          <w:rFonts w:ascii="仿宋_GB2312" w:hint="eastAsia"/>
        </w:rPr>
        <w:t>进入新发展阶段。</w:t>
      </w:r>
      <w:r w:rsidR="00AA28B3" w:rsidRPr="006453D0">
        <w:rPr>
          <w:rFonts w:ascii="仿宋_GB2312" w:hint="eastAsia"/>
        </w:rPr>
        <w:t>我市科技奖励工作</w:t>
      </w:r>
      <w:r w:rsidR="005B5A95" w:rsidRPr="006453D0">
        <w:rPr>
          <w:rFonts w:ascii="仿宋_GB2312" w:hint="eastAsia"/>
        </w:rPr>
        <w:t>还</w:t>
      </w:r>
      <w:r w:rsidR="00D1601E" w:rsidRPr="006453D0">
        <w:rPr>
          <w:rFonts w:ascii="仿宋_GB2312" w:hint="eastAsia"/>
        </w:rPr>
        <w:t>存在</w:t>
      </w:r>
      <w:r w:rsidR="008F41D4" w:rsidRPr="006453D0">
        <w:rPr>
          <w:rFonts w:ascii="仿宋_GB2312" w:hint="eastAsia"/>
        </w:rPr>
        <w:t>优秀</w:t>
      </w:r>
      <w:r w:rsidR="00AA28B3" w:rsidRPr="006453D0">
        <w:rPr>
          <w:rFonts w:ascii="仿宋_GB2312" w:hint="eastAsia"/>
        </w:rPr>
        <w:t>项目源不足、高质量成果的发现受到制约，</w:t>
      </w:r>
      <w:r w:rsidR="008F41D4" w:rsidRPr="006453D0">
        <w:rPr>
          <w:rFonts w:ascii="仿宋_GB2312" w:hint="eastAsia"/>
        </w:rPr>
        <w:t>缺乏</w:t>
      </w:r>
      <w:r w:rsidR="005B5A95" w:rsidRPr="006453D0">
        <w:rPr>
          <w:rFonts w:ascii="仿宋_GB2312" w:hint="eastAsia"/>
        </w:rPr>
        <w:t>国家战略导向下高质量且具有竞争力的成果，</w:t>
      </w:r>
      <w:r w:rsidR="00AA28B3" w:rsidRPr="006453D0">
        <w:rPr>
          <w:rFonts w:ascii="仿宋_GB2312" w:hint="eastAsia"/>
        </w:rPr>
        <w:t>授奖量</w:t>
      </w:r>
      <w:r w:rsidR="00914F40" w:rsidRPr="006453D0">
        <w:rPr>
          <w:rFonts w:ascii="仿宋_GB2312" w:hint="eastAsia"/>
        </w:rPr>
        <w:t>比较</w:t>
      </w:r>
      <w:r w:rsidR="00AA28B3" w:rsidRPr="006453D0">
        <w:rPr>
          <w:rFonts w:ascii="仿宋_GB2312" w:hint="eastAsia"/>
        </w:rPr>
        <w:t>少</w:t>
      </w:r>
      <w:r w:rsidR="00914F40" w:rsidRPr="006453D0">
        <w:rPr>
          <w:rFonts w:ascii="仿宋_GB2312" w:hint="eastAsia"/>
        </w:rPr>
        <w:t>，</w:t>
      </w:r>
      <w:r w:rsidR="00AA28B3" w:rsidRPr="006453D0">
        <w:rPr>
          <w:rFonts w:ascii="仿宋_GB2312" w:hint="eastAsia"/>
        </w:rPr>
        <w:t>授奖率</w:t>
      </w:r>
      <w:r w:rsidR="005B5A95" w:rsidRPr="006453D0">
        <w:rPr>
          <w:rFonts w:ascii="仿宋_GB2312" w:hint="eastAsia"/>
        </w:rPr>
        <w:t>偏</w:t>
      </w:r>
      <w:r w:rsidR="00914F40" w:rsidRPr="006453D0">
        <w:rPr>
          <w:rFonts w:ascii="仿宋_GB2312" w:hint="eastAsia"/>
        </w:rPr>
        <w:t>低，科技人员积极性尚未得到充分激发，</w:t>
      </w:r>
      <w:r w:rsidR="005B5A95" w:rsidRPr="006453D0">
        <w:rPr>
          <w:rFonts w:ascii="仿宋_GB2312" w:hint="eastAsia"/>
        </w:rPr>
        <w:t>宣传发动、专业组织</w:t>
      </w:r>
      <w:r w:rsidR="008F41D4" w:rsidRPr="006453D0">
        <w:rPr>
          <w:rFonts w:ascii="仿宋_GB2312" w:hint="eastAsia"/>
        </w:rPr>
        <w:t>及评选</w:t>
      </w:r>
      <w:r w:rsidR="005B5A95" w:rsidRPr="006453D0">
        <w:rPr>
          <w:rFonts w:ascii="仿宋_GB2312" w:hint="eastAsia"/>
        </w:rPr>
        <w:t>机制</w:t>
      </w:r>
      <w:r w:rsidR="00685ABA">
        <w:rPr>
          <w:rFonts w:ascii="仿宋_GB2312" w:hint="eastAsia"/>
        </w:rPr>
        <w:t>、诚信建设</w:t>
      </w:r>
      <w:r w:rsidR="005B5A95" w:rsidRPr="006453D0">
        <w:rPr>
          <w:rFonts w:ascii="仿宋_GB2312" w:hint="eastAsia"/>
        </w:rPr>
        <w:t>尚待完善</w:t>
      </w:r>
      <w:r w:rsidRPr="006453D0">
        <w:rPr>
          <w:rFonts w:ascii="仿宋_GB2312" w:hint="eastAsia"/>
        </w:rPr>
        <w:t>等问题。</w:t>
      </w:r>
    </w:p>
    <w:p w:rsidR="00CD2EC8" w:rsidRPr="009155B8" w:rsidRDefault="008F41D4" w:rsidP="00CD2EC8">
      <w:pPr>
        <w:spacing w:line="520" w:lineRule="exact"/>
        <w:ind w:rightChars="-57" w:right="-182" w:firstLineChars="200" w:firstLine="640"/>
        <w:rPr>
          <w:rFonts w:ascii="仿宋_GB2312" w:hAnsi="楷体"/>
          <w:szCs w:val="32"/>
        </w:rPr>
      </w:pPr>
      <w:r>
        <w:rPr>
          <w:rFonts w:ascii="黑体" w:eastAsia="黑体" w:hAnsi="黑体" w:cs="黑体" w:hint="eastAsia"/>
          <w:szCs w:val="32"/>
        </w:rPr>
        <w:t>二、</w:t>
      </w:r>
      <w:r w:rsidR="00CD2EC8">
        <w:rPr>
          <w:rFonts w:ascii="黑体" w:eastAsia="黑体" w:hAnsi="黑体" w:cs="黑体" w:hint="eastAsia"/>
          <w:szCs w:val="32"/>
        </w:rPr>
        <w:t>起草过程</w:t>
      </w:r>
    </w:p>
    <w:p w:rsidR="00CF5589" w:rsidRDefault="00E8351D" w:rsidP="00CD2EC8">
      <w:pPr>
        <w:spacing w:line="52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深圳是中国特色社会主义先行示范区，</w:t>
      </w:r>
      <w:r w:rsidR="00C40A1C">
        <w:rPr>
          <w:rFonts w:ascii="仿宋_GB2312" w:hAnsi="仿宋_GB2312" w:cs="仿宋_GB2312" w:hint="eastAsia"/>
          <w:szCs w:val="32"/>
        </w:rPr>
        <w:t>是粤港澳大湾区</w:t>
      </w:r>
      <w:r w:rsidR="00643931">
        <w:rPr>
          <w:rFonts w:ascii="仿宋_GB2312" w:hAnsi="仿宋_GB2312" w:cs="仿宋_GB2312" w:hint="eastAsia"/>
          <w:szCs w:val="32"/>
        </w:rPr>
        <w:t>发展</w:t>
      </w:r>
      <w:r w:rsidR="00196D07">
        <w:rPr>
          <w:rFonts w:ascii="仿宋_GB2312" w:hAnsi="仿宋_GB2312" w:cs="仿宋_GB2312" w:hint="eastAsia"/>
          <w:szCs w:val="32"/>
        </w:rPr>
        <w:t>的</w:t>
      </w:r>
      <w:r w:rsidR="00C40A1C">
        <w:rPr>
          <w:rFonts w:ascii="仿宋_GB2312" w:hAnsi="仿宋_GB2312" w:cs="仿宋_GB2312" w:hint="eastAsia"/>
          <w:szCs w:val="32"/>
        </w:rPr>
        <w:t>核心引擎</w:t>
      </w:r>
      <w:r w:rsidR="00196D07">
        <w:rPr>
          <w:rFonts w:ascii="仿宋_GB2312" w:hAnsi="仿宋_GB2312" w:cs="仿宋_GB2312" w:hint="eastAsia"/>
          <w:szCs w:val="32"/>
        </w:rPr>
        <w:t>之一</w:t>
      </w:r>
      <w:r w:rsidR="00C40A1C">
        <w:rPr>
          <w:rFonts w:ascii="仿宋_GB2312" w:hAnsi="仿宋_GB2312" w:cs="仿宋_GB2312" w:hint="eastAsia"/>
          <w:szCs w:val="32"/>
        </w:rPr>
        <w:t>，</w:t>
      </w:r>
      <w:r w:rsidR="00643931" w:rsidRPr="00643931">
        <w:rPr>
          <w:rFonts w:ascii="仿宋_GB2312" w:hAnsi="仿宋_GB2312" w:cs="仿宋_GB2312" w:hint="eastAsia"/>
          <w:szCs w:val="32"/>
        </w:rPr>
        <w:t>是综合性</w:t>
      </w:r>
      <w:r w:rsidR="00643931" w:rsidRPr="00643931">
        <w:rPr>
          <w:rFonts w:hint="eastAsia"/>
          <w:szCs w:val="32"/>
        </w:rPr>
        <w:t>国家科学中心</w:t>
      </w:r>
      <w:r w:rsidR="00643931">
        <w:rPr>
          <w:rFonts w:ascii="仿宋_GB2312" w:hAnsi="仿宋_GB2312" w:cs="仿宋_GB2312" w:hint="eastAsia"/>
          <w:szCs w:val="32"/>
        </w:rPr>
        <w:t>、国家自主创新示范区和</w:t>
      </w:r>
      <w:r>
        <w:rPr>
          <w:rFonts w:ascii="仿宋_GB2312" w:hAnsi="仿宋_GB2312" w:cs="仿宋_GB2312" w:hint="eastAsia"/>
          <w:szCs w:val="32"/>
        </w:rPr>
        <w:t>国家可持续发展议程创新示范区，</w:t>
      </w:r>
      <w:r w:rsidR="00A25E4C" w:rsidRPr="000D214F">
        <w:rPr>
          <w:rFonts w:ascii="仿宋_GB2312" w:hAnsi="仿宋_GB2312" w:cs="仿宋_GB2312" w:hint="eastAsia"/>
          <w:szCs w:val="32"/>
        </w:rPr>
        <w:t>鹏城实验室</w:t>
      </w:r>
      <w:r w:rsidR="00A25E4C">
        <w:rPr>
          <w:rFonts w:ascii="仿宋_GB2312" w:hAnsi="仿宋_GB2312" w:cs="仿宋_GB2312" w:hint="eastAsia"/>
          <w:szCs w:val="32"/>
        </w:rPr>
        <w:t>、</w:t>
      </w:r>
      <w:r w:rsidR="00A25E4C" w:rsidRPr="000D214F">
        <w:rPr>
          <w:rFonts w:hint="eastAsia"/>
          <w:szCs w:val="32"/>
        </w:rPr>
        <w:t>深圳湾实验室</w:t>
      </w:r>
      <w:r w:rsidR="00A25E4C">
        <w:rPr>
          <w:rFonts w:hint="eastAsia"/>
          <w:szCs w:val="32"/>
        </w:rPr>
        <w:t>、</w:t>
      </w:r>
      <w:r w:rsidR="000D214F" w:rsidRPr="000D214F">
        <w:rPr>
          <w:rFonts w:hint="eastAsia"/>
          <w:szCs w:val="32"/>
        </w:rPr>
        <w:t>深圳量子科学与工程研究院等</w:t>
      </w:r>
      <w:r w:rsidR="00A25E4C">
        <w:rPr>
          <w:rFonts w:hint="eastAsia"/>
          <w:szCs w:val="32"/>
        </w:rPr>
        <w:t>重要科研平台</w:t>
      </w:r>
      <w:r w:rsidR="00CF5589">
        <w:rPr>
          <w:rFonts w:hint="eastAsia"/>
          <w:szCs w:val="32"/>
        </w:rPr>
        <w:t>已</w:t>
      </w:r>
      <w:r w:rsidR="000D214F">
        <w:rPr>
          <w:rFonts w:ascii="仿宋_GB2312" w:hAnsi="仿宋_GB2312" w:cs="仿宋_GB2312" w:hint="eastAsia"/>
          <w:szCs w:val="32"/>
        </w:rPr>
        <w:t>落</w:t>
      </w:r>
      <w:r w:rsidR="00CF5589">
        <w:rPr>
          <w:rFonts w:ascii="仿宋_GB2312" w:hAnsi="仿宋_GB2312" w:cs="仿宋_GB2312" w:hint="eastAsia"/>
          <w:szCs w:val="32"/>
        </w:rPr>
        <w:t>子</w:t>
      </w:r>
      <w:r w:rsidR="000D214F">
        <w:rPr>
          <w:rFonts w:ascii="仿宋_GB2312" w:hAnsi="仿宋_GB2312" w:cs="仿宋_GB2312" w:hint="eastAsia"/>
          <w:szCs w:val="32"/>
        </w:rPr>
        <w:t>我市，</w:t>
      </w:r>
      <w:r w:rsidR="0033589D">
        <w:rPr>
          <w:rFonts w:ascii="仿宋_GB2312" w:hAnsi="仿宋_GB2312" w:cs="仿宋_GB2312" w:hint="eastAsia"/>
          <w:szCs w:val="32"/>
        </w:rPr>
        <w:t>资金、人才等纷纷汇聚，科技奖励作为金字</w:t>
      </w:r>
      <w:r w:rsidR="005B08AA">
        <w:rPr>
          <w:rFonts w:ascii="仿宋_GB2312" w:hAnsi="仿宋_GB2312" w:cs="仿宋_GB2312" w:hint="eastAsia"/>
          <w:szCs w:val="32"/>
        </w:rPr>
        <w:t>塔尖的</w:t>
      </w:r>
      <w:r w:rsidR="000C6148">
        <w:rPr>
          <w:rFonts w:ascii="仿宋_GB2312" w:hAnsi="仿宋_GB2312" w:cs="仿宋_GB2312" w:hint="eastAsia"/>
          <w:szCs w:val="32"/>
        </w:rPr>
        <w:t>明珠，必须随着形势发展而发展。</w:t>
      </w:r>
    </w:p>
    <w:p w:rsidR="00CD2EC8" w:rsidRPr="00EA35A2" w:rsidRDefault="00CD2EC8" w:rsidP="00CD2EC8">
      <w:pPr>
        <w:spacing w:line="520" w:lineRule="exact"/>
        <w:ind w:firstLineChars="200" w:firstLine="640"/>
        <w:rPr>
          <w:rFonts w:ascii="仿宋_GB2312" w:hAnsi="仿宋" w:cs="Arial"/>
          <w:color w:val="000000"/>
          <w:kern w:val="0"/>
          <w:szCs w:val="32"/>
        </w:rPr>
      </w:pPr>
      <w:r>
        <w:rPr>
          <w:rFonts w:ascii="仿宋_GB2312" w:hAnsi="仿宋" w:cs="Arial" w:hint="eastAsia"/>
          <w:color w:val="000000"/>
          <w:kern w:val="0"/>
          <w:szCs w:val="32"/>
        </w:rPr>
        <w:t>国家方案</w:t>
      </w:r>
      <w:r>
        <w:rPr>
          <w:rFonts w:ascii="仿宋_GB2312" w:hAnsi="仿宋" w:hint="eastAsia"/>
          <w:szCs w:val="32"/>
        </w:rPr>
        <w:t>确定了</w:t>
      </w:r>
      <w:r w:rsidRPr="00025D35">
        <w:rPr>
          <w:rFonts w:ascii="仿宋_GB2312" w:hAnsi="仿宋" w:cs="Arial" w:hint="eastAsia"/>
          <w:color w:val="000000"/>
          <w:kern w:val="0"/>
          <w:szCs w:val="32"/>
        </w:rPr>
        <w:t>改革完善国家科技奖励制度在内的三大重点任务，明确了实行提名制、建立定标定额的评审制度</w:t>
      </w:r>
      <w:r>
        <w:rPr>
          <w:rFonts w:ascii="仿宋_GB2312" w:hAnsi="仿宋" w:cs="Arial" w:hint="eastAsia"/>
          <w:color w:val="000000"/>
          <w:kern w:val="0"/>
          <w:szCs w:val="32"/>
        </w:rPr>
        <w:t>等具体改革举措。根据《</w:t>
      </w:r>
      <w:r w:rsidRPr="00560856">
        <w:rPr>
          <w:rFonts w:ascii="仿宋_GB2312" w:hAnsi="仿宋"/>
          <w:szCs w:val="32"/>
        </w:rPr>
        <w:t>国家科学技术奖励</w:t>
      </w:r>
      <w:r>
        <w:rPr>
          <w:rFonts w:ascii="仿宋_GB2312" w:hAnsi="仿宋" w:cs="Arial" w:hint="eastAsia"/>
          <w:color w:val="000000"/>
          <w:kern w:val="0"/>
          <w:szCs w:val="32"/>
        </w:rPr>
        <w:t>条例》，国家科技部修订了相关实施细则（待发布）。</w:t>
      </w:r>
      <w:proofErr w:type="gramStart"/>
      <w:r>
        <w:rPr>
          <w:rFonts w:ascii="仿宋_GB2312" w:hAnsi="仿宋" w:cs="Arial" w:hint="eastAsia"/>
          <w:color w:val="000000"/>
          <w:kern w:val="0"/>
          <w:szCs w:val="32"/>
        </w:rPr>
        <w:t>省方案</w:t>
      </w:r>
      <w:proofErr w:type="gramEnd"/>
      <w:r>
        <w:rPr>
          <w:rFonts w:ascii="仿宋_GB2312" w:hAnsi="仿宋" w:hint="eastAsia"/>
          <w:szCs w:val="32"/>
        </w:rPr>
        <w:t>明确了包括</w:t>
      </w:r>
      <w:r w:rsidRPr="007B2C50">
        <w:rPr>
          <w:rFonts w:ascii="仿宋_GB2312" w:hAnsi="仿宋" w:hint="eastAsia"/>
          <w:bCs/>
          <w:szCs w:val="32"/>
        </w:rPr>
        <w:t>重组科技奖励体系、重组科技奖励体系等九项重点任务，</w:t>
      </w:r>
      <w:r>
        <w:rPr>
          <w:rFonts w:ascii="仿宋_GB2312" w:hAnsi="仿宋" w:hint="eastAsia"/>
          <w:bCs/>
          <w:szCs w:val="32"/>
        </w:rPr>
        <w:t>2020年省科技厅制定的省科技奖励办法（修订稿）</w:t>
      </w:r>
      <w:r w:rsidR="001A618F">
        <w:rPr>
          <w:rFonts w:ascii="仿宋_GB2312" w:hAnsi="仿宋" w:hint="eastAsia"/>
          <w:bCs/>
          <w:szCs w:val="32"/>
        </w:rPr>
        <w:t>已征求意见。</w:t>
      </w:r>
    </w:p>
    <w:p w:rsidR="00CD2EC8" w:rsidRDefault="00DF08B4" w:rsidP="00CD2EC8">
      <w:pPr>
        <w:spacing w:line="520" w:lineRule="exact"/>
        <w:ind w:firstLineChars="200" w:firstLine="640"/>
        <w:rPr>
          <w:rFonts w:ascii="仿宋_GB2312" w:hAnsi="楷体" w:cs="Arial"/>
          <w:color w:val="000000"/>
          <w:kern w:val="0"/>
          <w:szCs w:val="32"/>
        </w:rPr>
      </w:pPr>
      <w:r>
        <w:rPr>
          <w:rFonts w:ascii="仿宋_GB2312" w:hint="eastAsia"/>
          <w:szCs w:val="32"/>
        </w:rPr>
        <w:t>根据上述背景，我委按照</w:t>
      </w:r>
      <w:r w:rsidR="00CD2EC8">
        <w:rPr>
          <w:rFonts w:ascii="仿宋_GB2312" w:hAnsi="仿宋" w:cs="Arial" w:hint="eastAsia"/>
          <w:color w:val="000000"/>
          <w:kern w:val="0"/>
          <w:szCs w:val="32"/>
        </w:rPr>
        <w:t>市领导</w:t>
      </w:r>
      <w:r>
        <w:rPr>
          <w:rFonts w:ascii="仿宋_GB2312" w:hAnsi="仿宋" w:cs="Arial" w:hint="eastAsia"/>
          <w:color w:val="000000"/>
          <w:kern w:val="0"/>
          <w:szCs w:val="32"/>
        </w:rPr>
        <w:t>的要求，</w:t>
      </w:r>
      <w:r w:rsidR="00CD2EC8">
        <w:rPr>
          <w:rFonts w:ascii="仿宋_GB2312" w:hint="eastAsia"/>
          <w:szCs w:val="32"/>
        </w:rPr>
        <w:t>立即组织力量，</w:t>
      </w:r>
      <w:r w:rsidR="00CD2EC8" w:rsidRPr="0059324D">
        <w:rPr>
          <w:rFonts w:ascii="仿宋_GB2312" w:hint="eastAsia"/>
          <w:szCs w:val="32"/>
        </w:rPr>
        <w:t>多次召开</w:t>
      </w:r>
      <w:r w:rsidR="00CD2EC8">
        <w:rPr>
          <w:rFonts w:ascii="仿宋_GB2312" w:hint="eastAsia"/>
          <w:szCs w:val="32"/>
        </w:rPr>
        <w:t>专题研讨会，认真分析现行组织实施</w:t>
      </w:r>
      <w:r w:rsidR="00CD2EC8">
        <w:rPr>
          <w:rFonts w:ascii="仿宋_GB2312" w:hAnsi="仿宋" w:hint="eastAsia"/>
          <w:szCs w:val="32"/>
        </w:rPr>
        <w:t>情况</w:t>
      </w:r>
      <w:r w:rsidR="00CD2EC8" w:rsidRPr="008E7357">
        <w:rPr>
          <w:rFonts w:ascii="仿宋_GB2312" w:hAnsi="仿宋" w:hint="eastAsia"/>
          <w:szCs w:val="32"/>
        </w:rPr>
        <w:t>。</w:t>
      </w:r>
      <w:r w:rsidR="00CD2EC8" w:rsidRPr="00CE136D">
        <w:rPr>
          <w:rFonts w:ascii="仿宋_GB2312" w:hint="eastAsia"/>
          <w:szCs w:val="32"/>
        </w:rPr>
        <w:t>认真比照国家和兄弟省份已出台的奖励改革政策</w:t>
      </w:r>
      <w:r w:rsidR="00CD2EC8">
        <w:rPr>
          <w:rFonts w:ascii="仿宋_GB2312" w:hint="eastAsia"/>
          <w:szCs w:val="32"/>
        </w:rPr>
        <w:t>，</w:t>
      </w:r>
      <w:r w:rsidR="00CD2EC8">
        <w:rPr>
          <w:rFonts w:ascii="仿宋_GB2312" w:hAnsi="仿宋" w:cs="Arial" w:hint="eastAsia"/>
          <w:color w:val="000000"/>
          <w:kern w:val="0"/>
          <w:szCs w:val="32"/>
        </w:rPr>
        <w:t>参加由国家科技奖励</w:t>
      </w:r>
      <w:r w:rsidR="00A136D8">
        <w:rPr>
          <w:rFonts w:ascii="仿宋_GB2312" w:hAnsi="仿宋" w:cs="Arial" w:hint="eastAsia"/>
          <w:color w:val="000000"/>
          <w:kern w:val="0"/>
          <w:szCs w:val="32"/>
        </w:rPr>
        <w:t>办公室组织的研讨会，实地走访了上海、江苏、浙江</w:t>
      </w:r>
      <w:r w:rsidR="00CD2EC8">
        <w:rPr>
          <w:rFonts w:ascii="仿宋_GB2312" w:hAnsi="仿宋" w:cs="Arial" w:hint="eastAsia"/>
          <w:color w:val="000000"/>
          <w:kern w:val="0"/>
          <w:szCs w:val="32"/>
        </w:rPr>
        <w:t>等地，</w:t>
      </w:r>
      <w:r w:rsidR="00517746">
        <w:rPr>
          <w:rFonts w:ascii="仿宋_GB2312" w:hAnsi="仿宋" w:cs="Arial" w:hint="eastAsia"/>
          <w:color w:val="000000"/>
          <w:kern w:val="0"/>
          <w:szCs w:val="32"/>
        </w:rPr>
        <w:t>调研有关单位，</w:t>
      </w:r>
      <w:r w:rsidR="00CD2EC8">
        <w:rPr>
          <w:rFonts w:ascii="仿宋_GB2312" w:hAnsi="仿宋" w:cs="Arial" w:hint="eastAsia"/>
          <w:color w:val="000000"/>
          <w:kern w:val="0"/>
          <w:szCs w:val="32"/>
        </w:rPr>
        <w:t>与科技奖励同行</w:t>
      </w:r>
      <w:r w:rsidR="00AD3DAA">
        <w:rPr>
          <w:rFonts w:ascii="仿宋_GB2312" w:hAnsi="仿宋" w:cs="Arial" w:hint="eastAsia"/>
          <w:color w:val="000000"/>
          <w:kern w:val="0"/>
          <w:szCs w:val="32"/>
        </w:rPr>
        <w:t>、专家学者</w:t>
      </w:r>
      <w:r w:rsidR="00CD2EC8">
        <w:rPr>
          <w:rFonts w:ascii="仿宋_GB2312" w:hAnsi="仿宋" w:cs="Arial" w:hint="eastAsia"/>
          <w:color w:val="000000"/>
          <w:kern w:val="0"/>
          <w:szCs w:val="32"/>
        </w:rPr>
        <w:t>进行了面对面的交流，吸收好的做法和先进经验。</w:t>
      </w:r>
    </w:p>
    <w:p w:rsidR="009155B8" w:rsidRPr="002C1E44" w:rsidRDefault="001A7B18" w:rsidP="00524F93">
      <w:pPr>
        <w:spacing w:line="520" w:lineRule="exact"/>
        <w:ind w:rightChars="-57" w:right="-182" w:firstLineChars="250" w:firstLine="80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lastRenderedPageBreak/>
        <w:t>三、</w:t>
      </w:r>
      <w:r w:rsidR="00B66D36">
        <w:rPr>
          <w:rFonts w:ascii="黑体" w:eastAsia="黑体" w:hint="eastAsia"/>
          <w:szCs w:val="32"/>
        </w:rPr>
        <w:t>基本</w:t>
      </w:r>
      <w:r w:rsidR="009155B8">
        <w:rPr>
          <w:rFonts w:ascii="黑体" w:eastAsia="黑体" w:hint="eastAsia"/>
          <w:szCs w:val="32"/>
        </w:rPr>
        <w:t>思路</w:t>
      </w:r>
      <w:r w:rsidR="00312CAD">
        <w:rPr>
          <w:rFonts w:ascii="黑体" w:eastAsia="黑体" w:hint="eastAsia"/>
          <w:szCs w:val="32"/>
        </w:rPr>
        <w:t>和改革措施</w:t>
      </w:r>
    </w:p>
    <w:p w:rsidR="00270EC7" w:rsidRDefault="00312CAD" w:rsidP="00312CAD">
      <w:pPr>
        <w:spacing w:line="520" w:lineRule="exact"/>
        <w:ind w:firstLineChars="200" w:firstLine="640"/>
        <w:rPr>
          <w:rFonts w:ascii="仿宋_GB2312" w:hAnsi="仿宋" w:cs="Arial"/>
          <w:color w:val="000000"/>
          <w:kern w:val="0"/>
          <w:szCs w:val="32"/>
        </w:rPr>
      </w:pPr>
      <w:r>
        <w:rPr>
          <w:rFonts w:ascii="仿宋_GB2312" w:hint="eastAsia"/>
          <w:szCs w:val="32"/>
        </w:rPr>
        <w:t>（一）基本思路：</w:t>
      </w:r>
      <w:r w:rsidR="00270EC7">
        <w:rPr>
          <w:rFonts w:ascii="仿宋_GB2312" w:hint="eastAsia"/>
          <w:szCs w:val="32"/>
        </w:rPr>
        <w:t>国家方案明确，</w:t>
      </w:r>
      <w:r w:rsidR="00270EC7" w:rsidRPr="00E342C8">
        <w:rPr>
          <w:rFonts w:ascii="仿宋_GB2312" w:hAnsi="仿宋" w:cs="Arial" w:hint="eastAsia"/>
          <w:color w:val="000000"/>
          <w:kern w:val="0"/>
          <w:szCs w:val="32"/>
        </w:rPr>
        <w:t>省部级科学技术奖要充分发挥地方和部门优势，进一步研究完善推荐提名制度和评审规则，控制奖励数量，提高奖励质量。设奖地方和部门要根据国家科学技术奖励改革方向，抓紧制定具体改革方案，明确路线图和时间表。</w:t>
      </w:r>
    </w:p>
    <w:p w:rsidR="00B27ECC" w:rsidRPr="00DD7191" w:rsidRDefault="008B3451" w:rsidP="00312CAD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Ansi="仿宋" w:cs="Arial" w:hint="eastAsia"/>
          <w:color w:val="000000"/>
          <w:kern w:val="0"/>
          <w:szCs w:val="32"/>
        </w:rPr>
        <w:t>为此，我们</w:t>
      </w:r>
      <w:r w:rsidR="00744189">
        <w:rPr>
          <w:rFonts w:ascii="仿宋_GB2312" w:hint="eastAsia"/>
          <w:szCs w:val="32"/>
        </w:rPr>
        <w:t>以</w:t>
      </w:r>
      <w:r w:rsidR="00E528B4">
        <w:rPr>
          <w:rFonts w:ascii="仿宋_GB2312" w:hAnsi="仿宋" w:cs="Arial" w:hint="eastAsia"/>
          <w:color w:val="000000"/>
          <w:kern w:val="0"/>
          <w:szCs w:val="32"/>
        </w:rPr>
        <w:t>有效对应</w:t>
      </w:r>
      <w:r w:rsidR="00BF0021">
        <w:rPr>
          <w:rFonts w:ascii="仿宋_GB2312" w:hAnsi="仿宋" w:cs="Arial" w:hint="eastAsia"/>
          <w:color w:val="000000"/>
          <w:kern w:val="0"/>
          <w:szCs w:val="32"/>
        </w:rPr>
        <w:t>和</w:t>
      </w:r>
      <w:r w:rsidR="00E528B4">
        <w:rPr>
          <w:rFonts w:ascii="仿宋_GB2312" w:hAnsi="仿宋" w:cs="Arial" w:hint="eastAsia"/>
          <w:color w:val="000000"/>
          <w:kern w:val="0"/>
          <w:szCs w:val="32"/>
        </w:rPr>
        <w:t>衔接</w:t>
      </w:r>
      <w:r w:rsidR="00E85ECE" w:rsidRPr="00F00B75">
        <w:rPr>
          <w:rFonts w:ascii="仿宋_GB2312" w:hint="eastAsia"/>
          <w:szCs w:val="32"/>
        </w:rPr>
        <w:t>国家和广东省科技奖励制度改革方案为指引，</w:t>
      </w:r>
      <w:r w:rsidR="00A6014B">
        <w:rPr>
          <w:rFonts w:ascii="仿宋_GB2312" w:hint="eastAsia"/>
          <w:szCs w:val="32"/>
        </w:rPr>
        <w:t>以问题为导向，</w:t>
      </w:r>
      <w:r w:rsidR="00A6014B" w:rsidRPr="00DD7191">
        <w:rPr>
          <w:rFonts w:ascii="仿宋_GB2312" w:hint="eastAsia"/>
          <w:szCs w:val="32"/>
        </w:rPr>
        <w:t>遵循激励自主创新、支撑战略发展、突出价值导向、坚持质量优先原则，大力弘扬求真务实、勇于创新的科学精神，建立健全以创新能力、创新质量、实际贡献为导向的评奖机制，</w:t>
      </w:r>
      <w:proofErr w:type="gramStart"/>
      <w:r w:rsidR="00A6014B" w:rsidRPr="00DD7191">
        <w:rPr>
          <w:rFonts w:ascii="仿宋_GB2312" w:hint="eastAsia"/>
          <w:szCs w:val="32"/>
        </w:rPr>
        <w:t>不</w:t>
      </w:r>
      <w:proofErr w:type="gramEnd"/>
      <w:r w:rsidR="00A6014B" w:rsidRPr="00DD7191">
        <w:rPr>
          <w:rFonts w:ascii="仿宋_GB2312" w:hint="eastAsia"/>
          <w:szCs w:val="32"/>
        </w:rPr>
        <w:t>唯论文、</w:t>
      </w:r>
      <w:proofErr w:type="gramStart"/>
      <w:r w:rsidR="00A6014B" w:rsidRPr="00DD7191">
        <w:rPr>
          <w:rFonts w:ascii="仿宋_GB2312" w:hint="eastAsia"/>
          <w:szCs w:val="32"/>
        </w:rPr>
        <w:t>不</w:t>
      </w:r>
      <w:proofErr w:type="gramEnd"/>
      <w:r w:rsidR="00A6014B" w:rsidRPr="00DD7191">
        <w:rPr>
          <w:rFonts w:ascii="仿宋_GB2312" w:hint="eastAsia"/>
          <w:szCs w:val="32"/>
        </w:rPr>
        <w:t>唯职称、</w:t>
      </w:r>
      <w:proofErr w:type="gramStart"/>
      <w:r w:rsidR="00A6014B" w:rsidRPr="00DD7191">
        <w:rPr>
          <w:rFonts w:ascii="仿宋_GB2312" w:hint="eastAsia"/>
          <w:szCs w:val="32"/>
        </w:rPr>
        <w:t>不</w:t>
      </w:r>
      <w:proofErr w:type="gramEnd"/>
      <w:r w:rsidR="00A6014B" w:rsidRPr="00DD7191">
        <w:rPr>
          <w:rFonts w:ascii="仿宋_GB2312" w:hint="eastAsia"/>
          <w:szCs w:val="32"/>
        </w:rPr>
        <w:t>唯学历，充分调动广</w:t>
      </w:r>
      <w:r w:rsidR="00DD7191">
        <w:rPr>
          <w:rFonts w:ascii="仿宋_GB2312" w:hint="eastAsia"/>
          <w:szCs w:val="32"/>
        </w:rPr>
        <w:t>大科技人员的积极性、创造性，着力构建既符合科技发展规律</w:t>
      </w:r>
      <w:r w:rsidR="00E528B4">
        <w:rPr>
          <w:rFonts w:ascii="仿宋_GB2312" w:hint="eastAsia"/>
          <w:szCs w:val="32"/>
        </w:rPr>
        <w:t>，</w:t>
      </w:r>
      <w:r w:rsidR="00DD7191">
        <w:rPr>
          <w:rFonts w:ascii="仿宋_GB2312" w:hint="eastAsia"/>
          <w:szCs w:val="32"/>
        </w:rPr>
        <w:t>又符合</w:t>
      </w:r>
      <w:r w:rsidR="00803837">
        <w:rPr>
          <w:rFonts w:ascii="仿宋_GB2312" w:hint="eastAsia"/>
          <w:szCs w:val="32"/>
        </w:rPr>
        <w:t>“双区驱动</w:t>
      </w:r>
      <w:r w:rsidR="00167029">
        <w:rPr>
          <w:rFonts w:ascii="仿宋_GB2312" w:hint="eastAsia"/>
          <w:szCs w:val="32"/>
        </w:rPr>
        <w:t>”</w:t>
      </w:r>
      <w:r w:rsidR="00DD7191" w:rsidRPr="00DD7191">
        <w:rPr>
          <w:rFonts w:ascii="仿宋_GB2312" w:hint="eastAsia"/>
          <w:szCs w:val="32"/>
        </w:rPr>
        <w:t>实际的科技奖励体系。</w:t>
      </w:r>
      <w:r w:rsidR="00DD7191" w:rsidRPr="00DD7191">
        <w:rPr>
          <w:rFonts w:ascii="仿宋_GB2312"/>
          <w:szCs w:val="32"/>
        </w:rPr>
        <w:t xml:space="preserve"> </w:t>
      </w:r>
    </w:p>
    <w:p w:rsidR="00BF0021" w:rsidRDefault="00312CAD" w:rsidP="00640C24">
      <w:pPr>
        <w:spacing w:line="520" w:lineRule="exact"/>
        <w:ind w:rightChars="-57" w:right="-182" w:firstLineChars="150" w:firstLine="4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（二）改革措施：</w:t>
      </w:r>
      <w:r w:rsidR="00BF0021">
        <w:rPr>
          <w:rFonts w:ascii="仿宋_GB2312" w:hint="eastAsia"/>
          <w:szCs w:val="32"/>
        </w:rPr>
        <w:t>按照上述修订</w:t>
      </w:r>
      <w:r w:rsidR="00BF0021" w:rsidRPr="00B03D85">
        <w:rPr>
          <w:rFonts w:ascii="仿宋_GB2312" w:hint="eastAsia"/>
          <w:szCs w:val="32"/>
        </w:rPr>
        <w:t>思路，</w:t>
      </w:r>
      <w:r w:rsidR="00270EC7">
        <w:rPr>
          <w:rFonts w:ascii="仿宋_GB2312" w:hAnsi="楷体" w:hint="eastAsia"/>
          <w:szCs w:val="32"/>
        </w:rPr>
        <w:t>针对有待完善的制度，有的放矢，</w:t>
      </w:r>
      <w:r w:rsidR="00D45987">
        <w:rPr>
          <w:rFonts w:ascii="仿宋_GB2312" w:hAnsi="楷体" w:hint="eastAsia"/>
          <w:szCs w:val="32"/>
        </w:rPr>
        <w:t>主要</w:t>
      </w:r>
      <w:r w:rsidR="00BF0021">
        <w:rPr>
          <w:rFonts w:ascii="仿宋_GB2312" w:hint="eastAsia"/>
          <w:szCs w:val="32"/>
        </w:rPr>
        <w:t>提出</w:t>
      </w:r>
      <w:r w:rsidR="001C73D4">
        <w:rPr>
          <w:rFonts w:ascii="仿宋_GB2312" w:hint="eastAsia"/>
          <w:szCs w:val="32"/>
        </w:rPr>
        <w:t>七</w:t>
      </w:r>
      <w:r w:rsidR="00BF0021" w:rsidRPr="00B03D85">
        <w:rPr>
          <w:rFonts w:ascii="仿宋_GB2312" w:hint="eastAsia"/>
          <w:szCs w:val="32"/>
        </w:rPr>
        <w:t>个方面</w:t>
      </w:r>
      <w:r w:rsidR="00BF0021">
        <w:rPr>
          <w:rFonts w:ascii="仿宋_GB2312" w:hint="eastAsia"/>
          <w:szCs w:val="32"/>
        </w:rPr>
        <w:t>措施</w:t>
      </w:r>
      <w:r w:rsidR="00744189">
        <w:rPr>
          <w:rFonts w:ascii="仿宋_GB2312" w:hint="eastAsia"/>
          <w:szCs w:val="32"/>
        </w:rPr>
        <w:t>：</w:t>
      </w:r>
    </w:p>
    <w:p w:rsidR="00445661" w:rsidRDefault="006B09E0" w:rsidP="001F2116">
      <w:pPr>
        <w:spacing w:line="520" w:lineRule="exact"/>
        <w:ind w:rightChars="-57" w:right="-182"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 w:rsidR="00582062">
        <w:rPr>
          <w:rFonts w:ascii="仿宋_GB2312" w:hint="eastAsia"/>
          <w:szCs w:val="32"/>
        </w:rPr>
        <w:t>奖项</w:t>
      </w:r>
      <w:r w:rsidRPr="006B09E0">
        <w:rPr>
          <w:rFonts w:ascii="仿宋_GB2312" w:hint="eastAsia"/>
          <w:szCs w:val="32"/>
        </w:rPr>
        <w:t>实行提名制。</w:t>
      </w:r>
      <w:r w:rsidR="00D451FB">
        <w:rPr>
          <w:rFonts w:ascii="仿宋_GB2312" w:hAnsi="楷体" w:hint="eastAsia"/>
          <w:szCs w:val="32"/>
        </w:rPr>
        <w:t>激发专家学者、专业机构、社会组织团体的积极性和专业性，</w:t>
      </w:r>
      <w:r w:rsidR="00582062">
        <w:rPr>
          <w:rFonts w:ascii="仿宋_GB2312" w:hint="eastAsia"/>
          <w:szCs w:val="32"/>
        </w:rPr>
        <w:t>明确相关制度</w:t>
      </w:r>
      <w:r w:rsidR="00F233B8">
        <w:rPr>
          <w:rFonts w:ascii="仿宋_GB2312" w:hint="eastAsia"/>
          <w:szCs w:val="32"/>
        </w:rPr>
        <w:t>。（第</w:t>
      </w:r>
      <w:r w:rsidR="00F83533">
        <w:rPr>
          <w:rFonts w:ascii="仿宋_GB2312" w:hint="eastAsia"/>
          <w:szCs w:val="32"/>
        </w:rPr>
        <w:t>二条、</w:t>
      </w:r>
      <w:r w:rsidR="00F233B8">
        <w:rPr>
          <w:rFonts w:ascii="仿宋_GB2312" w:hint="eastAsia"/>
          <w:szCs w:val="32"/>
        </w:rPr>
        <w:t>第</w:t>
      </w:r>
      <w:r w:rsidR="00F83533">
        <w:rPr>
          <w:rFonts w:ascii="仿宋_GB2312" w:hint="eastAsia"/>
          <w:szCs w:val="32"/>
        </w:rPr>
        <w:t>十六</w:t>
      </w:r>
      <w:r w:rsidR="00F233B8">
        <w:rPr>
          <w:rFonts w:ascii="仿宋_GB2312" w:hint="eastAsia"/>
          <w:szCs w:val="32"/>
        </w:rPr>
        <w:t>条</w:t>
      </w:r>
      <w:r w:rsidR="00F83533">
        <w:rPr>
          <w:rFonts w:ascii="仿宋_GB2312" w:hint="eastAsia"/>
          <w:szCs w:val="32"/>
        </w:rPr>
        <w:t>、第十七条、第十八条</w:t>
      </w:r>
      <w:r w:rsidR="00F233B8">
        <w:rPr>
          <w:rFonts w:ascii="仿宋_GB2312" w:hint="eastAsia"/>
          <w:szCs w:val="32"/>
        </w:rPr>
        <w:t>）</w:t>
      </w:r>
    </w:p>
    <w:p w:rsidR="0073689A" w:rsidRDefault="006B09E0" w:rsidP="009155B8">
      <w:pPr>
        <w:spacing w:line="520" w:lineRule="exact"/>
        <w:ind w:rightChars="-57" w:right="-182"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2.扩大授奖名额。</w:t>
      </w:r>
      <w:r w:rsidR="00F13BAF">
        <w:rPr>
          <w:rFonts w:ascii="仿宋_GB2312" w:hint="eastAsia"/>
          <w:szCs w:val="32"/>
        </w:rPr>
        <w:t>自然科学、技术发明、科技进步</w:t>
      </w:r>
      <w:r w:rsidR="00486A77">
        <w:rPr>
          <w:rFonts w:ascii="仿宋_GB2312" w:hint="eastAsia"/>
          <w:szCs w:val="32"/>
        </w:rPr>
        <w:t>三大奖授奖名额</w:t>
      </w:r>
      <w:r w:rsidR="001A6D84">
        <w:rPr>
          <w:rFonts w:ascii="仿宋_GB2312" w:hint="eastAsia"/>
          <w:szCs w:val="32"/>
        </w:rPr>
        <w:t>由74项扩大至</w:t>
      </w:r>
      <w:r w:rsidR="00B32B06">
        <w:rPr>
          <w:rFonts w:ascii="仿宋_GB2312" w:hint="eastAsia"/>
          <w:szCs w:val="32"/>
        </w:rPr>
        <w:t>100</w:t>
      </w:r>
      <w:r w:rsidR="001A6D84">
        <w:rPr>
          <w:rFonts w:ascii="仿宋_GB2312" w:hint="eastAsia"/>
          <w:szCs w:val="32"/>
        </w:rPr>
        <w:t>项</w:t>
      </w:r>
      <w:r w:rsidR="00486A77">
        <w:rPr>
          <w:rFonts w:ascii="仿宋_GB2312" w:hint="eastAsia"/>
          <w:szCs w:val="32"/>
        </w:rPr>
        <w:t>。七类奖项授奖总额</w:t>
      </w:r>
      <w:r w:rsidR="00504184">
        <w:rPr>
          <w:rFonts w:ascii="仿宋_GB2312" w:hint="eastAsia"/>
          <w:szCs w:val="32"/>
        </w:rPr>
        <w:t>由现行的不超过124项扩大至不超过</w:t>
      </w:r>
      <w:r w:rsidR="00F13BAF">
        <w:rPr>
          <w:rFonts w:ascii="仿宋_GB2312" w:hint="eastAsia"/>
          <w:szCs w:val="32"/>
        </w:rPr>
        <w:t>15</w:t>
      </w:r>
      <w:r w:rsidR="001C797D">
        <w:rPr>
          <w:rFonts w:ascii="仿宋_GB2312" w:hint="eastAsia"/>
          <w:szCs w:val="32"/>
        </w:rPr>
        <w:t>0项</w:t>
      </w:r>
      <w:r w:rsidR="00D359BC">
        <w:rPr>
          <w:rFonts w:ascii="仿宋_GB2312" w:hint="eastAsia"/>
          <w:szCs w:val="32"/>
        </w:rPr>
        <w:t>。</w:t>
      </w:r>
      <w:r w:rsidR="00680672">
        <w:rPr>
          <w:rFonts w:ascii="仿宋_GB2312" w:hint="eastAsia"/>
          <w:szCs w:val="32"/>
        </w:rPr>
        <w:t>（第十三条）</w:t>
      </w:r>
    </w:p>
    <w:p w:rsidR="0073689A" w:rsidRPr="00D359BC" w:rsidRDefault="00C22422" w:rsidP="009155B8">
      <w:pPr>
        <w:spacing w:line="520" w:lineRule="exact"/>
        <w:ind w:rightChars="-57" w:right="-182" w:firstLineChars="196" w:firstLine="627"/>
        <w:rPr>
          <w:rFonts w:ascii="仿宋_GB2312"/>
          <w:szCs w:val="32"/>
        </w:rPr>
      </w:pPr>
      <w:r w:rsidRPr="00D359BC">
        <w:rPr>
          <w:rFonts w:ascii="仿宋_GB2312" w:hint="eastAsia"/>
          <w:szCs w:val="32"/>
        </w:rPr>
        <w:t>3.适当</w:t>
      </w:r>
      <w:r w:rsidR="00164DCE">
        <w:rPr>
          <w:rFonts w:ascii="仿宋_GB2312" w:hint="eastAsia"/>
          <w:szCs w:val="32"/>
        </w:rPr>
        <w:t>放宽青年科技奖</w:t>
      </w:r>
      <w:r w:rsidRPr="00D359BC">
        <w:rPr>
          <w:rFonts w:ascii="仿宋_GB2312" w:hint="eastAsia"/>
          <w:szCs w:val="32"/>
        </w:rPr>
        <w:t>年龄。</w:t>
      </w:r>
      <w:r w:rsidR="00164DCE">
        <w:rPr>
          <w:rFonts w:ascii="仿宋_GB2312" w:hint="eastAsia"/>
          <w:szCs w:val="32"/>
        </w:rPr>
        <w:t>进一步激发青年科技工作者的积极性，青年科技奖年龄由现行的35周岁改为38周岁</w:t>
      </w:r>
      <w:r w:rsidR="00E62D16">
        <w:rPr>
          <w:rFonts w:ascii="仿宋_GB2312" w:hint="eastAsia"/>
          <w:szCs w:val="32"/>
        </w:rPr>
        <w:t>，</w:t>
      </w:r>
      <w:r w:rsidR="000D6D60">
        <w:rPr>
          <w:rFonts w:ascii="仿宋_GB2312" w:hint="eastAsia"/>
          <w:szCs w:val="32"/>
        </w:rPr>
        <w:t>市科技奖励委员会</w:t>
      </w:r>
      <w:r w:rsidR="00AB1B78">
        <w:rPr>
          <w:rFonts w:ascii="仿宋_GB2312" w:hint="eastAsia"/>
          <w:szCs w:val="32"/>
        </w:rPr>
        <w:t>在2019年</w:t>
      </w:r>
      <w:r w:rsidR="00E62D16">
        <w:rPr>
          <w:rFonts w:ascii="仿宋_GB2312" w:hint="eastAsia"/>
          <w:szCs w:val="32"/>
        </w:rPr>
        <w:t>经过</w:t>
      </w:r>
      <w:r w:rsidR="00ED4F23">
        <w:rPr>
          <w:rFonts w:ascii="仿宋_GB2312" w:hint="eastAsia"/>
          <w:szCs w:val="32"/>
        </w:rPr>
        <w:t>研究</w:t>
      </w:r>
      <w:r w:rsidR="00A81CF6">
        <w:rPr>
          <w:rFonts w:ascii="仿宋_GB2312" w:hint="eastAsia"/>
          <w:szCs w:val="32"/>
        </w:rPr>
        <w:t>并</w:t>
      </w:r>
      <w:r w:rsidR="00336948">
        <w:rPr>
          <w:rFonts w:ascii="仿宋_GB2312" w:hint="eastAsia"/>
          <w:szCs w:val="32"/>
        </w:rPr>
        <w:t>形成</w:t>
      </w:r>
      <w:r w:rsidR="00E62D16">
        <w:rPr>
          <w:rFonts w:ascii="仿宋_GB2312" w:hint="eastAsia"/>
          <w:szCs w:val="32"/>
        </w:rPr>
        <w:t>了</w:t>
      </w:r>
      <w:r w:rsidR="00336948">
        <w:rPr>
          <w:rFonts w:ascii="仿宋_GB2312" w:hint="eastAsia"/>
          <w:szCs w:val="32"/>
        </w:rPr>
        <w:t>共识。</w:t>
      </w:r>
      <w:r w:rsidR="00680672">
        <w:rPr>
          <w:rFonts w:ascii="仿宋_GB2312" w:hint="eastAsia"/>
          <w:szCs w:val="32"/>
        </w:rPr>
        <w:t>（第十条）</w:t>
      </w:r>
    </w:p>
    <w:p w:rsidR="00252BB7" w:rsidRPr="00252BB7" w:rsidRDefault="00C22422" w:rsidP="00252BB7">
      <w:pPr>
        <w:spacing w:line="520" w:lineRule="exact"/>
        <w:ind w:rightChars="-57" w:right="-182" w:firstLineChars="196" w:firstLine="627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4.</w:t>
      </w:r>
      <w:r w:rsidR="00976666">
        <w:rPr>
          <w:rFonts w:ascii="仿宋_GB2312" w:hAnsi="楷体" w:hint="eastAsia"/>
          <w:szCs w:val="32"/>
        </w:rPr>
        <w:t>参照国家和广东省科技奖的做法，</w:t>
      </w:r>
      <w:r w:rsidR="00B7725D">
        <w:rPr>
          <w:rFonts w:ascii="仿宋_GB2312" w:hAnsi="楷体" w:hint="eastAsia"/>
          <w:szCs w:val="32"/>
        </w:rPr>
        <w:t>完善</w:t>
      </w:r>
      <w:r w:rsidR="00976666">
        <w:rPr>
          <w:rFonts w:ascii="仿宋_GB2312" w:hAnsi="楷体" w:hint="eastAsia"/>
          <w:szCs w:val="32"/>
        </w:rPr>
        <w:t>科技进步</w:t>
      </w:r>
      <w:proofErr w:type="gramStart"/>
      <w:r w:rsidR="00976666">
        <w:rPr>
          <w:rFonts w:ascii="仿宋_GB2312" w:hAnsi="楷体" w:hint="eastAsia"/>
          <w:szCs w:val="32"/>
        </w:rPr>
        <w:t>奖</w:t>
      </w:r>
      <w:r w:rsidR="00B7725D">
        <w:rPr>
          <w:rFonts w:ascii="仿宋_GB2312" w:hAnsi="楷体" w:hint="eastAsia"/>
          <w:szCs w:val="32"/>
        </w:rPr>
        <w:t>成果</w:t>
      </w:r>
      <w:proofErr w:type="gramEnd"/>
      <w:r w:rsidR="00F97CCE">
        <w:rPr>
          <w:rFonts w:ascii="仿宋_GB2312" w:hAnsi="楷体" w:hint="eastAsia"/>
          <w:szCs w:val="32"/>
        </w:rPr>
        <w:lastRenderedPageBreak/>
        <w:t>具备</w:t>
      </w:r>
      <w:r w:rsidR="00252BB7">
        <w:rPr>
          <w:rFonts w:ascii="仿宋_GB2312" w:hAnsi="楷体" w:hint="eastAsia"/>
          <w:szCs w:val="32"/>
        </w:rPr>
        <w:t>的条件，</w:t>
      </w:r>
      <w:r w:rsidR="00976666">
        <w:rPr>
          <w:rFonts w:ascii="仿宋_GB2312" w:hAnsi="楷体" w:hint="eastAsia"/>
          <w:szCs w:val="32"/>
        </w:rPr>
        <w:t>不再</w:t>
      </w:r>
      <w:r w:rsidR="000E528B">
        <w:rPr>
          <w:rFonts w:ascii="仿宋_GB2312" w:hAnsi="楷体" w:hint="eastAsia"/>
          <w:szCs w:val="32"/>
        </w:rPr>
        <w:t>分设技术开发、</w:t>
      </w:r>
      <w:r w:rsidR="00976666">
        <w:rPr>
          <w:rFonts w:ascii="仿宋_GB2312" w:hAnsi="楷体" w:hint="eastAsia"/>
          <w:szCs w:val="32"/>
        </w:rPr>
        <w:t>社会公益和重大工程</w:t>
      </w:r>
      <w:r w:rsidR="000E528B">
        <w:rPr>
          <w:rFonts w:ascii="仿宋_GB2312" w:hAnsi="楷体" w:hint="eastAsia"/>
          <w:szCs w:val="32"/>
        </w:rPr>
        <w:t>三</w:t>
      </w:r>
      <w:r w:rsidR="00976666">
        <w:rPr>
          <w:rFonts w:ascii="仿宋_GB2312" w:hAnsi="楷体" w:hint="eastAsia"/>
          <w:szCs w:val="32"/>
        </w:rPr>
        <w:t>类</w:t>
      </w:r>
      <w:r w:rsidR="00252BB7">
        <w:rPr>
          <w:rFonts w:ascii="仿宋_GB2312" w:hAnsi="楷体" w:hint="eastAsia"/>
          <w:szCs w:val="32"/>
        </w:rPr>
        <w:t>项目（第九条）。</w:t>
      </w:r>
    </w:p>
    <w:p w:rsidR="00456363" w:rsidRDefault="00F60B09" w:rsidP="009155B8">
      <w:pPr>
        <w:spacing w:line="520" w:lineRule="exact"/>
        <w:ind w:rightChars="-57" w:right="-182" w:firstLineChars="196" w:firstLine="627"/>
        <w:rPr>
          <w:rFonts w:ascii="仿宋_GB2312" w:hAnsi="楷体"/>
          <w:szCs w:val="32"/>
        </w:rPr>
      </w:pPr>
      <w:r>
        <w:rPr>
          <w:rFonts w:ascii="仿宋_GB2312" w:hAnsi="仿宋" w:cs="Arial" w:hint="eastAsia"/>
          <w:color w:val="000000"/>
          <w:kern w:val="0"/>
          <w:szCs w:val="32"/>
        </w:rPr>
        <w:t>5.</w:t>
      </w:r>
      <w:r w:rsidR="00D064C1" w:rsidRPr="00E342C8">
        <w:rPr>
          <w:rFonts w:ascii="仿宋_GB2312" w:hAnsi="仿宋" w:cs="Arial" w:hint="eastAsia"/>
          <w:color w:val="000000"/>
          <w:kern w:val="0"/>
          <w:szCs w:val="32"/>
        </w:rPr>
        <w:t>强化奖励的荣誉性</w:t>
      </w:r>
      <w:r w:rsidR="00473EDF">
        <w:rPr>
          <w:rFonts w:ascii="仿宋_GB2312" w:hAnsi="仿宋" w:cs="Arial" w:hint="eastAsia"/>
          <w:color w:val="000000"/>
          <w:kern w:val="0"/>
          <w:szCs w:val="32"/>
        </w:rPr>
        <w:t>和严肃性</w:t>
      </w:r>
      <w:r w:rsidR="0048291B">
        <w:rPr>
          <w:rFonts w:ascii="仿宋_GB2312" w:hAnsi="仿宋" w:cs="Arial" w:hint="eastAsia"/>
          <w:color w:val="000000"/>
          <w:kern w:val="0"/>
          <w:szCs w:val="32"/>
        </w:rPr>
        <w:t>，</w:t>
      </w:r>
      <w:r w:rsidR="00D064C1" w:rsidRPr="00736E64">
        <w:rPr>
          <w:rFonts w:ascii="仿宋_GB2312" w:hAnsi="仿宋" w:cs="Arial" w:hint="eastAsia"/>
          <w:color w:val="000000"/>
          <w:kern w:val="0"/>
          <w:szCs w:val="32"/>
        </w:rPr>
        <w:t>宣传市科学技术奖获奖者的突出贡献和创新精神</w:t>
      </w:r>
      <w:r w:rsidR="0048291B">
        <w:rPr>
          <w:rFonts w:ascii="仿宋_GB2312" w:hAnsi="仿宋" w:cs="Arial" w:hint="eastAsia"/>
          <w:color w:val="000000"/>
          <w:kern w:val="0"/>
          <w:szCs w:val="32"/>
        </w:rPr>
        <w:t>，</w:t>
      </w:r>
      <w:r w:rsidR="0048291B" w:rsidRPr="0048291B">
        <w:rPr>
          <w:rFonts w:ascii="仿宋_GB2312" w:hAnsi="仿宋" w:cs="Arial" w:hint="eastAsia"/>
          <w:color w:val="000000"/>
          <w:kern w:val="0"/>
          <w:szCs w:val="32"/>
        </w:rPr>
        <w:t>禁止使用市科学技术奖名义牟取不正当利益</w:t>
      </w:r>
      <w:r w:rsidR="0048291B">
        <w:rPr>
          <w:rFonts w:ascii="仿宋_GB2312" w:hAnsi="仿宋" w:cs="Arial" w:hint="eastAsia"/>
          <w:color w:val="000000"/>
          <w:kern w:val="0"/>
          <w:szCs w:val="32"/>
        </w:rPr>
        <w:t>。</w:t>
      </w:r>
      <w:r w:rsidR="008837EF">
        <w:rPr>
          <w:rFonts w:ascii="仿宋_GB2312" w:hAnsi="仿宋" w:cs="Arial" w:hint="eastAsia"/>
          <w:color w:val="000000"/>
          <w:kern w:val="0"/>
          <w:szCs w:val="32"/>
        </w:rPr>
        <w:t>（第二十</w:t>
      </w:r>
      <w:r w:rsidR="002D0838">
        <w:rPr>
          <w:rFonts w:ascii="仿宋_GB2312" w:hAnsi="仿宋" w:cs="Arial" w:hint="eastAsia"/>
          <w:color w:val="000000"/>
          <w:kern w:val="0"/>
          <w:szCs w:val="32"/>
        </w:rPr>
        <w:t>一条、第二十二</w:t>
      </w:r>
      <w:r w:rsidR="008837EF">
        <w:rPr>
          <w:rFonts w:ascii="仿宋_GB2312" w:hAnsi="仿宋" w:cs="Arial" w:hint="eastAsia"/>
          <w:color w:val="000000"/>
          <w:kern w:val="0"/>
          <w:szCs w:val="32"/>
        </w:rPr>
        <w:t>条）</w:t>
      </w:r>
    </w:p>
    <w:p w:rsidR="00794224" w:rsidRPr="00794224" w:rsidRDefault="00F60B09" w:rsidP="00794224">
      <w:pPr>
        <w:spacing w:line="480" w:lineRule="exact"/>
        <w:ind w:firstLineChars="200" w:firstLine="640"/>
        <w:rPr>
          <w:rFonts w:ascii="仿宋_GB2312" w:hAnsi="仿宋" w:cs="Arial"/>
          <w:color w:val="000000"/>
          <w:kern w:val="0"/>
          <w:szCs w:val="32"/>
        </w:rPr>
      </w:pPr>
      <w:r>
        <w:rPr>
          <w:rFonts w:ascii="仿宋_GB2312" w:hAnsi="楷体" w:hint="eastAsia"/>
          <w:szCs w:val="32"/>
        </w:rPr>
        <w:t>6</w:t>
      </w:r>
      <w:r w:rsidR="00763731">
        <w:rPr>
          <w:rFonts w:ascii="仿宋_GB2312" w:hAnsi="楷体" w:hint="eastAsia"/>
          <w:szCs w:val="32"/>
        </w:rPr>
        <w:t>.</w:t>
      </w:r>
      <w:r w:rsidR="00AC64E4">
        <w:rPr>
          <w:rFonts w:ascii="仿宋_GB2312" w:hAnsi="仿宋" w:cs="Arial" w:hint="eastAsia"/>
          <w:color w:val="000000"/>
          <w:kern w:val="0"/>
          <w:szCs w:val="32"/>
        </w:rPr>
        <w:t>健全科技奖励诚信管理</w:t>
      </w:r>
      <w:r w:rsidR="00D064C1" w:rsidRPr="00E342C8">
        <w:rPr>
          <w:rFonts w:ascii="仿宋_GB2312" w:hAnsi="仿宋" w:cs="Arial" w:hint="eastAsia"/>
          <w:color w:val="000000"/>
          <w:kern w:val="0"/>
          <w:szCs w:val="32"/>
        </w:rPr>
        <w:t>制度</w:t>
      </w:r>
      <w:r w:rsidR="008F7123">
        <w:rPr>
          <w:rFonts w:ascii="仿宋_GB2312" w:hAnsi="楷体" w:hint="eastAsia"/>
          <w:szCs w:val="32"/>
        </w:rPr>
        <w:t>。对申请人或组织、提名专家学者、组织</w:t>
      </w:r>
      <w:r w:rsidR="00D064C1">
        <w:rPr>
          <w:rFonts w:ascii="仿宋_GB2312" w:hAnsi="楷体" w:hint="eastAsia"/>
          <w:szCs w:val="32"/>
        </w:rPr>
        <w:t>和</w:t>
      </w:r>
      <w:r w:rsidR="008F7123">
        <w:rPr>
          <w:rFonts w:ascii="仿宋_GB2312" w:hAnsi="楷体" w:hint="eastAsia"/>
          <w:szCs w:val="32"/>
        </w:rPr>
        <w:t>工作人员、</w:t>
      </w:r>
      <w:r w:rsidR="00D064C1">
        <w:rPr>
          <w:rFonts w:ascii="仿宋_GB2312" w:hAnsi="楷体" w:hint="eastAsia"/>
          <w:szCs w:val="32"/>
        </w:rPr>
        <w:t>评审专家，</w:t>
      </w:r>
      <w:r w:rsidR="00AC64E4">
        <w:rPr>
          <w:rFonts w:ascii="仿宋_GB2312" w:hAnsi="楷体" w:hint="eastAsia"/>
          <w:szCs w:val="32"/>
        </w:rPr>
        <w:t>明确</w:t>
      </w:r>
      <w:r w:rsidR="00D064C1">
        <w:rPr>
          <w:rFonts w:ascii="仿宋_GB2312" w:hAnsi="楷体" w:hint="eastAsia"/>
          <w:szCs w:val="32"/>
        </w:rPr>
        <w:t>违法违规行为</w:t>
      </w:r>
      <w:r w:rsidR="00AC64E4">
        <w:rPr>
          <w:rFonts w:ascii="仿宋_GB2312" w:hAnsi="楷体" w:hint="eastAsia"/>
          <w:szCs w:val="32"/>
        </w:rPr>
        <w:t>处理规定</w:t>
      </w:r>
      <w:r w:rsidR="00D064C1">
        <w:rPr>
          <w:rFonts w:ascii="仿宋_GB2312" w:hAnsi="楷体" w:hint="eastAsia"/>
          <w:szCs w:val="32"/>
        </w:rPr>
        <w:t>。</w:t>
      </w:r>
      <w:r w:rsidR="008837EF">
        <w:rPr>
          <w:rFonts w:ascii="仿宋_GB2312" w:hAnsi="楷体" w:hint="eastAsia"/>
          <w:szCs w:val="32"/>
        </w:rPr>
        <w:t>（第</w:t>
      </w:r>
      <w:r w:rsidR="00927338">
        <w:rPr>
          <w:rFonts w:ascii="仿宋_GB2312" w:hAnsi="楷体" w:hint="eastAsia"/>
          <w:szCs w:val="32"/>
        </w:rPr>
        <w:t>第</w:t>
      </w:r>
      <w:r w:rsidR="008837EF">
        <w:rPr>
          <w:rFonts w:ascii="仿宋_GB2312" w:hAnsi="楷体" w:hint="eastAsia"/>
          <w:szCs w:val="32"/>
        </w:rPr>
        <w:t>二十五</w:t>
      </w:r>
      <w:r w:rsidR="00A53077">
        <w:rPr>
          <w:rFonts w:ascii="仿宋_GB2312" w:hAnsi="仿宋" w:cs="Arial" w:hint="eastAsia"/>
          <w:color w:val="000000"/>
          <w:kern w:val="0"/>
          <w:szCs w:val="32"/>
        </w:rPr>
        <w:t>条</w:t>
      </w:r>
      <w:r w:rsidR="008837EF">
        <w:rPr>
          <w:rFonts w:ascii="仿宋_GB2312" w:hAnsi="楷体" w:hint="eastAsia"/>
          <w:szCs w:val="32"/>
        </w:rPr>
        <w:t>、</w:t>
      </w:r>
      <w:r w:rsidR="00927338">
        <w:rPr>
          <w:rFonts w:ascii="仿宋_GB2312" w:hAnsi="楷体" w:hint="eastAsia"/>
          <w:szCs w:val="32"/>
        </w:rPr>
        <w:t>第二十六</w:t>
      </w:r>
      <w:r w:rsidR="00A53077">
        <w:rPr>
          <w:rFonts w:ascii="仿宋_GB2312" w:hAnsi="仿宋" w:cs="Arial" w:hint="eastAsia"/>
          <w:color w:val="000000"/>
          <w:kern w:val="0"/>
          <w:szCs w:val="32"/>
        </w:rPr>
        <w:t>条</w:t>
      </w:r>
      <w:r w:rsidR="00927338">
        <w:rPr>
          <w:rFonts w:ascii="仿宋_GB2312" w:hAnsi="楷体" w:hint="eastAsia"/>
          <w:szCs w:val="32"/>
        </w:rPr>
        <w:t>、第二十七条</w:t>
      </w:r>
      <w:r w:rsidR="008837EF">
        <w:rPr>
          <w:rFonts w:ascii="仿宋_GB2312" w:hAnsi="楷体" w:hint="eastAsia"/>
          <w:szCs w:val="32"/>
        </w:rPr>
        <w:t>）</w:t>
      </w:r>
    </w:p>
    <w:p w:rsidR="00C22422" w:rsidRPr="00C22422" w:rsidRDefault="00F60B09" w:rsidP="00D064C1">
      <w:pPr>
        <w:spacing w:line="520" w:lineRule="exact"/>
        <w:ind w:rightChars="-57" w:right="-182" w:firstLineChars="200" w:firstLine="640"/>
        <w:rPr>
          <w:rFonts w:ascii="楷体" w:eastAsia="楷体" w:hAnsi="楷体" w:cs="Arial"/>
          <w:color w:val="000000"/>
          <w:kern w:val="0"/>
          <w:szCs w:val="32"/>
        </w:rPr>
      </w:pPr>
      <w:r>
        <w:rPr>
          <w:rFonts w:ascii="仿宋_GB2312" w:hAnsi="仿宋" w:cs="Arial" w:hint="eastAsia"/>
          <w:color w:val="000000"/>
          <w:kern w:val="0"/>
          <w:szCs w:val="32"/>
        </w:rPr>
        <w:t>7</w:t>
      </w:r>
      <w:r w:rsidR="00736E64">
        <w:rPr>
          <w:rFonts w:ascii="仿宋_GB2312" w:hAnsi="仿宋" w:cs="Arial" w:hint="eastAsia"/>
          <w:color w:val="000000"/>
          <w:kern w:val="0"/>
          <w:szCs w:val="32"/>
        </w:rPr>
        <w:t>.</w:t>
      </w:r>
      <w:r w:rsidR="00562AAF">
        <w:rPr>
          <w:rFonts w:ascii="仿宋_GB2312" w:hAnsi="楷体" w:hint="eastAsia"/>
          <w:szCs w:val="32"/>
        </w:rPr>
        <w:t>明确</w:t>
      </w:r>
      <w:r w:rsidR="00D064C1">
        <w:rPr>
          <w:rFonts w:ascii="仿宋_GB2312" w:hAnsi="楷体" w:hint="eastAsia"/>
          <w:szCs w:val="32"/>
        </w:rPr>
        <w:t>科技奖奖金的享有机制。</w:t>
      </w:r>
      <w:r w:rsidR="00D064C1" w:rsidRPr="00315AE0">
        <w:rPr>
          <w:rFonts w:ascii="仿宋_GB2312" w:hAnsi="楷体" w:hint="eastAsia"/>
          <w:szCs w:val="32"/>
        </w:rPr>
        <w:t>依照《中华人民共和国个人所得税法》有关规定</w:t>
      </w:r>
      <w:r w:rsidR="00D064C1">
        <w:rPr>
          <w:rFonts w:ascii="仿宋_GB2312" w:hAnsi="楷体" w:hint="eastAsia"/>
          <w:szCs w:val="32"/>
        </w:rPr>
        <w:t>，</w:t>
      </w:r>
      <w:r w:rsidR="00D064C1" w:rsidRPr="00763731">
        <w:rPr>
          <w:rFonts w:ascii="仿宋_GB2312" w:hAnsi="楷体" w:hint="eastAsia"/>
          <w:szCs w:val="32"/>
        </w:rPr>
        <w:t>参照国家和湖南、浙江等地的做法，</w:t>
      </w:r>
      <w:r w:rsidR="00D064C1" w:rsidRPr="00315AE0">
        <w:rPr>
          <w:rFonts w:ascii="仿宋_GB2312" w:hAnsi="楷体" w:hint="eastAsia"/>
          <w:szCs w:val="32"/>
        </w:rPr>
        <w:t>明确奖金由</w:t>
      </w:r>
      <w:r w:rsidR="00D064C1" w:rsidRPr="00315AE0">
        <w:rPr>
          <w:rFonts w:ascii="仿宋_GB2312" w:hAnsi="楷体"/>
          <w:szCs w:val="32"/>
        </w:rPr>
        <w:t>获奖</w:t>
      </w:r>
      <w:r w:rsidR="00D064C1" w:rsidRPr="00315AE0">
        <w:rPr>
          <w:rFonts w:ascii="仿宋_GB2312" w:hAnsi="楷体" w:hint="eastAsia"/>
          <w:szCs w:val="32"/>
        </w:rPr>
        <w:t>者</w:t>
      </w:r>
      <w:r w:rsidR="00D064C1" w:rsidRPr="00315AE0">
        <w:rPr>
          <w:rFonts w:ascii="仿宋_GB2312" w:hAnsi="楷体"/>
          <w:szCs w:val="32"/>
        </w:rPr>
        <w:t>或者团队成员</w:t>
      </w:r>
      <w:r w:rsidR="00D064C1" w:rsidRPr="00315AE0">
        <w:rPr>
          <w:rFonts w:ascii="仿宋_GB2312" w:hAnsi="楷体" w:hint="eastAsia"/>
          <w:szCs w:val="32"/>
        </w:rPr>
        <w:t>所</w:t>
      </w:r>
      <w:r w:rsidR="00D064C1" w:rsidRPr="00315AE0">
        <w:rPr>
          <w:rFonts w:ascii="仿宋_GB2312" w:hAnsi="楷体"/>
          <w:szCs w:val="32"/>
        </w:rPr>
        <w:t>有</w:t>
      </w:r>
      <w:r w:rsidR="00D064C1" w:rsidRPr="00315AE0">
        <w:rPr>
          <w:rFonts w:ascii="仿宋_GB2312" w:hAnsi="楷体" w:hint="eastAsia"/>
          <w:szCs w:val="32"/>
        </w:rPr>
        <w:t>，应当按照实际贡献合理分配，免交个人所得税，不受个人绩效工资总额限制，以体现奖金的激励价值。</w:t>
      </w:r>
      <w:r w:rsidR="00A1142F">
        <w:rPr>
          <w:rFonts w:ascii="仿宋_GB2312" w:hAnsi="楷体" w:hint="eastAsia"/>
          <w:szCs w:val="32"/>
        </w:rPr>
        <w:t>（第二十三</w:t>
      </w:r>
      <w:r w:rsidR="008837EF">
        <w:rPr>
          <w:rFonts w:ascii="仿宋_GB2312" w:hAnsi="楷体" w:hint="eastAsia"/>
          <w:szCs w:val="32"/>
        </w:rPr>
        <w:t>条）</w:t>
      </w:r>
    </w:p>
    <w:p w:rsidR="00DB1716" w:rsidRPr="00DB1716" w:rsidRDefault="00B24FCB" w:rsidP="006D3CD8">
      <w:pPr>
        <w:spacing w:line="52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</w:t>
      </w:r>
      <w:r w:rsidR="00DB1716" w:rsidRPr="00DB1716">
        <w:rPr>
          <w:rFonts w:ascii="黑体" w:eastAsia="黑体" w:hAnsi="黑体" w:hint="eastAsia"/>
          <w:szCs w:val="32"/>
        </w:rPr>
        <w:t>、其他说明</w:t>
      </w:r>
    </w:p>
    <w:p w:rsidR="00B84DFC" w:rsidRPr="006D7A31" w:rsidRDefault="00DB1716" w:rsidP="006D7A31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在修订奖励办法的同时，</w:t>
      </w:r>
      <w:r w:rsidR="00E95BE8">
        <w:rPr>
          <w:rFonts w:ascii="仿宋_GB2312" w:hint="eastAsia"/>
          <w:szCs w:val="32"/>
        </w:rPr>
        <w:t>我委</w:t>
      </w:r>
      <w:r w:rsidR="00175C31">
        <w:rPr>
          <w:rFonts w:ascii="仿宋_GB2312" w:hint="eastAsia"/>
          <w:szCs w:val="32"/>
        </w:rPr>
        <w:t>同步修订了</w:t>
      </w:r>
      <w:r w:rsidR="00CE3E26">
        <w:rPr>
          <w:rFonts w:ascii="仿宋_GB2312" w:hint="eastAsia"/>
          <w:szCs w:val="32"/>
        </w:rPr>
        <w:t>《市科学技术奖励实施细则》，</w:t>
      </w:r>
      <w:r w:rsidR="00D070E5">
        <w:rPr>
          <w:rFonts w:ascii="仿宋_GB2312" w:hint="eastAsia"/>
          <w:szCs w:val="32"/>
        </w:rPr>
        <w:t>对照</w:t>
      </w:r>
      <w:r w:rsidR="0067788C">
        <w:rPr>
          <w:rFonts w:ascii="仿宋_GB2312" w:hint="eastAsia"/>
          <w:szCs w:val="32"/>
        </w:rPr>
        <w:t>国家和广东省方案精神，</w:t>
      </w:r>
      <w:r w:rsidR="00C70C5B">
        <w:rPr>
          <w:rFonts w:ascii="仿宋_GB2312" w:hint="eastAsia"/>
          <w:szCs w:val="32"/>
        </w:rPr>
        <w:t>相应修订</w:t>
      </w:r>
      <w:r w:rsidR="008F4B36">
        <w:rPr>
          <w:rFonts w:ascii="仿宋_GB2312" w:hint="eastAsia"/>
          <w:szCs w:val="32"/>
        </w:rPr>
        <w:t>市科技奖和国家、省科技</w:t>
      </w:r>
      <w:proofErr w:type="gramStart"/>
      <w:r w:rsidR="008F4B36">
        <w:rPr>
          <w:rFonts w:ascii="仿宋_GB2312" w:hint="eastAsia"/>
          <w:szCs w:val="32"/>
        </w:rPr>
        <w:t>奖配套</w:t>
      </w:r>
      <w:proofErr w:type="gramEnd"/>
      <w:r w:rsidR="008F4B36">
        <w:rPr>
          <w:rFonts w:ascii="仿宋_GB2312" w:hint="eastAsia"/>
          <w:szCs w:val="32"/>
        </w:rPr>
        <w:t>奖励的评审、审核、</w:t>
      </w:r>
      <w:r w:rsidR="00E95BE8">
        <w:rPr>
          <w:rFonts w:ascii="仿宋_GB2312" w:hint="eastAsia"/>
          <w:szCs w:val="32"/>
        </w:rPr>
        <w:t>评选标准、</w:t>
      </w:r>
      <w:r w:rsidR="0092781E">
        <w:rPr>
          <w:rFonts w:ascii="仿宋_GB2312" w:hint="eastAsia"/>
          <w:szCs w:val="32"/>
        </w:rPr>
        <w:t>程序、授奖、</w:t>
      </w:r>
      <w:r w:rsidR="009B6278">
        <w:rPr>
          <w:rFonts w:ascii="仿宋_GB2312" w:hint="eastAsia"/>
          <w:szCs w:val="32"/>
        </w:rPr>
        <w:t>监督管理、经费安排等</w:t>
      </w:r>
      <w:r w:rsidR="00C70C5B">
        <w:rPr>
          <w:rFonts w:ascii="仿宋_GB2312" w:hint="eastAsia"/>
          <w:szCs w:val="32"/>
        </w:rPr>
        <w:t>，待市政府</w:t>
      </w:r>
      <w:r w:rsidR="00CE3E26">
        <w:rPr>
          <w:rFonts w:ascii="仿宋_GB2312" w:hint="eastAsia"/>
          <w:szCs w:val="32"/>
        </w:rPr>
        <w:t>审定</w:t>
      </w:r>
      <w:r w:rsidR="00C70C5B">
        <w:rPr>
          <w:rFonts w:ascii="仿宋_GB2312" w:hint="eastAsia"/>
          <w:szCs w:val="32"/>
        </w:rPr>
        <w:t>奖励办法后</w:t>
      </w:r>
      <w:r w:rsidR="002E3FC5">
        <w:rPr>
          <w:rFonts w:ascii="仿宋_GB2312" w:hint="eastAsia"/>
          <w:szCs w:val="32"/>
        </w:rPr>
        <w:t>依程序</w:t>
      </w:r>
      <w:r w:rsidR="002A2E47">
        <w:rPr>
          <w:rFonts w:ascii="仿宋_GB2312" w:hint="eastAsia"/>
          <w:szCs w:val="32"/>
        </w:rPr>
        <w:t>发布</w:t>
      </w:r>
      <w:r w:rsidR="00C70C5B">
        <w:rPr>
          <w:rFonts w:ascii="仿宋_GB2312" w:hint="eastAsia"/>
          <w:szCs w:val="32"/>
        </w:rPr>
        <w:t>实施</w:t>
      </w:r>
      <w:r w:rsidR="00F17D6F">
        <w:rPr>
          <w:rFonts w:ascii="仿宋_GB2312" w:hint="eastAsia"/>
          <w:szCs w:val="32"/>
        </w:rPr>
        <w:t>细则</w:t>
      </w:r>
      <w:r w:rsidR="002E3FC5">
        <w:rPr>
          <w:rFonts w:ascii="仿宋_GB2312" w:hint="eastAsia"/>
          <w:szCs w:val="32"/>
        </w:rPr>
        <w:t>。</w:t>
      </w:r>
    </w:p>
    <w:sectPr w:rsidR="00B84DFC" w:rsidRPr="006D7A31" w:rsidSect="00B84DF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D1" w:rsidRDefault="00D867D1" w:rsidP="00535B09">
      <w:r>
        <w:separator/>
      </w:r>
    </w:p>
  </w:endnote>
  <w:endnote w:type="continuationSeparator" w:id="0">
    <w:p w:rsidR="00D867D1" w:rsidRDefault="00D867D1" w:rsidP="0053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540882"/>
      <w:docPartObj>
        <w:docPartGallery w:val="Page Numbers (Bottom of Page)"/>
        <w:docPartUnique/>
      </w:docPartObj>
    </w:sdtPr>
    <w:sdtEndPr/>
    <w:sdtContent>
      <w:p w:rsidR="0031584D" w:rsidRDefault="003158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F5D" w:rsidRPr="00754F5D">
          <w:rPr>
            <w:noProof/>
            <w:lang w:val="zh-CN"/>
          </w:rPr>
          <w:t>1</w:t>
        </w:r>
        <w:r>
          <w:fldChar w:fldCharType="end"/>
        </w:r>
      </w:p>
    </w:sdtContent>
  </w:sdt>
  <w:p w:rsidR="00535B09" w:rsidRDefault="00535B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D1" w:rsidRDefault="00D867D1" w:rsidP="00535B09">
      <w:r>
        <w:separator/>
      </w:r>
    </w:p>
  </w:footnote>
  <w:footnote w:type="continuationSeparator" w:id="0">
    <w:p w:rsidR="00D867D1" w:rsidRDefault="00D867D1" w:rsidP="0053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150A"/>
    <w:multiLevelType w:val="hybridMultilevel"/>
    <w:tmpl w:val="AEA2FE9A"/>
    <w:lvl w:ilvl="0" w:tplc="A79690B4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E1D"/>
    <w:rsid w:val="0000395B"/>
    <w:rsid w:val="00004373"/>
    <w:rsid w:val="0000653E"/>
    <w:rsid w:val="00011054"/>
    <w:rsid w:val="00013E5B"/>
    <w:rsid w:val="00014CED"/>
    <w:rsid w:val="00014EAC"/>
    <w:rsid w:val="000203BD"/>
    <w:rsid w:val="00025046"/>
    <w:rsid w:val="00025D35"/>
    <w:rsid w:val="00034E57"/>
    <w:rsid w:val="00035275"/>
    <w:rsid w:val="000364EF"/>
    <w:rsid w:val="00037158"/>
    <w:rsid w:val="000462A1"/>
    <w:rsid w:val="00052625"/>
    <w:rsid w:val="0006542E"/>
    <w:rsid w:val="000664FC"/>
    <w:rsid w:val="00067977"/>
    <w:rsid w:val="000755E6"/>
    <w:rsid w:val="00077F97"/>
    <w:rsid w:val="00083550"/>
    <w:rsid w:val="000844B2"/>
    <w:rsid w:val="000903C4"/>
    <w:rsid w:val="00097F83"/>
    <w:rsid w:val="000A4D62"/>
    <w:rsid w:val="000A6A1E"/>
    <w:rsid w:val="000B25F1"/>
    <w:rsid w:val="000B2636"/>
    <w:rsid w:val="000B5360"/>
    <w:rsid w:val="000C05F6"/>
    <w:rsid w:val="000C3D33"/>
    <w:rsid w:val="000C6148"/>
    <w:rsid w:val="000D02F5"/>
    <w:rsid w:val="000D0ACC"/>
    <w:rsid w:val="000D14B3"/>
    <w:rsid w:val="000D214F"/>
    <w:rsid w:val="000D6D60"/>
    <w:rsid w:val="000E528B"/>
    <w:rsid w:val="000F29F8"/>
    <w:rsid w:val="000F7574"/>
    <w:rsid w:val="00107716"/>
    <w:rsid w:val="001112F7"/>
    <w:rsid w:val="00114A8A"/>
    <w:rsid w:val="00115071"/>
    <w:rsid w:val="00121D0B"/>
    <w:rsid w:val="001225E6"/>
    <w:rsid w:val="00126EB2"/>
    <w:rsid w:val="00127EA6"/>
    <w:rsid w:val="00132453"/>
    <w:rsid w:val="0013672C"/>
    <w:rsid w:val="00140B8B"/>
    <w:rsid w:val="00142650"/>
    <w:rsid w:val="001455D5"/>
    <w:rsid w:val="00152BAB"/>
    <w:rsid w:val="00153AEB"/>
    <w:rsid w:val="00153B10"/>
    <w:rsid w:val="00160872"/>
    <w:rsid w:val="00164DCE"/>
    <w:rsid w:val="0016650A"/>
    <w:rsid w:val="00167011"/>
    <w:rsid w:val="00167029"/>
    <w:rsid w:val="00171415"/>
    <w:rsid w:val="00171E16"/>
    <w:rsid w:val="00173A22"/>
    <w:rsid w:val="00175C31"/>
    <w:rsid w:val="00175D91"/>
    <w:rsid w:val="001778EE"/>
    <w:rsid w:val="0018022D"/>
    <w:rsid w:val="00180746"/>
    <w:rsid w:val="001819BF"/>
    <w:rsid w:val="001851F4"/>
    <w:rsid w:val="00187878"/>
    <w:rsid w:val="00192638"/>
    <w:rsid w:val="00196D07"/>
    <w:rsid w:val="00197426"/>
    <w:rsid w:val="001A535C"/>
    <w:rsid w:val="001A618F"/>
    <w:rsid w:val="001A6D84"/>
    <w:rsid w:val="001A7B18"/>
    <w:rsid w:val="001B03A5"/>
    <w:rsid w:val="001B3C0D"/>
    <w:rsid w:val="001B3F4C"/>
    <w:rsid w:val="001B63D2"/>
    <w:rsid w:val="001C0FF1"/>
    <w:rsid w:val="001C2727"/>
    <w:rsid w:val="001C3BC3"/>
    <w:rsid w:val="001C73D4"/>
    <w:rsid w:val="001C797D"/>
    <w:rsid w:val="001C7E07"/>
    <w:rsid w:val="001D3533"/>
    <w:rsid w:val="001E3E8C"/>
    <w:rsid w:val="001E713B"/>
    <w:rsid w:val="001F2116"/>
    <w:rsid w:val="00221DE7"/>
    <w:rsid w:val="00230149"/>
    <w:rsid w:val="002316EC"/>
    <w:rsid w:val="0023373A"/>
    <w:rsid w:val="00233D84"/>
    <w:rsid w:val="00242230"/>
    <w:rsid w:val="002443D6"/>
    <w:rsid w:val="00252BB7"/>
    <w:rsid w:val="00263551"/>
    <w:rsid w:val="00270EC7"/>
    <w:rsid w:val="00271D39"/>
    <w:rsid w:val="00276E20"/>
    <w:rsid w:val="00277E68"/>
    <w:rsid w:val="00285035"/>
    <w:rsid w:val="002910DC"/>
    <w:rsid w:val="002912AA"/>
    <w:rsid w:val="00297FF3"/>
    <w:rsid w:val="002A1B4B"/>
    <w:rsid w:val="002A2E47"/>
    <w:rsid w:val="002A592B"/>
    <w:rsid w:val="002B00EF"/>
    <w:rsid w:val="002B01D9"/>
    <w:rsid w:val="002B7532"/>
    <w:rsid w:val="002C170F"/>
    <w:rsid w:val="002C5BDF"/>
    <w:rsid w:val="002C645C"/>
    <w:rsid w:val="002D0838"/>
    <w:rsid w:val="002D0E5D"/>
    <w:rsid w:val="002D4A21"/>
    <w:rsid w:val="002D55E1"/>
    <w:rsid w:val="002E2707"/>
    <w:rsid w:val="002E2DD5"/>
    <w:rsid w:val="002E3FC5"/>
    <w:rsid w:val="002E4186"/>
    <w:rsid w:val="002F0104"/>
    <w:rsid w:val="002F652E"/>
    <w:rsid w:val="002F799E"/>
    <w:rsid w:val="00312CAD"/>
    <w:rsid w:val="0031584D"/>
    <w:rsid w:val="00315AE0"/>
    <w:rsid w:val="00315FB5"/>
    <w:rsid w:val="00316FEC"/>
    <w:rsid w:val="0032082D"/>
    <w:rsid w:val="00322AFC"/>
    <w:rsid w:val="00331048"/>
    <w:rsid w:val="0033589D"/>
    <w:rsid w:val="00336948"/>
    <w:rsid w:val="00341439"/>
    <w:rsid w:val="0034313D"/>
    <w:rsid w:val="00360A6A"/>
    <w:rsid w:val="0036422E"/>
    <w:rsid w:val="0038180F"/>
    <w:rsid w:val="00395A28"/>
    <w:rsid w:val="003A29CF"/>
    <w:rsid w:val="003A4A20"/>
    <w:rsid w:val="003B64E4"/>
    <w:rsid w:val="003B74DE"/>
    <w:rsid w:val="003C6EA8"/>
    <w:rsid w:val="003D2002"/>
    <w:rsid w:val="003E3C92"/>
    <w:rsid w:val="003E5EC9"/>
    <w:rsid w:val="003F5A1A"/>
    <w:rsid w:val="0040195F"/>
    <w:rsid w:val="0040228D"/>
    <w:rsid w:val="004042D1"/>
    <w:rsid w:val="0040517B"/>
    <w:rsid w:val="00406B88"/>
    <w:rsid w:val="004119F8"/>
    <w:rsid w:val="0041760B"/>
    <w:rsid w:val="004211D4"/>
    <w:rsid w:val="00431973"/>
    <w:rsid w:val="00436DAF"/>
    <w:rsid w:val="00437F87"/>
    <w:rsid w:val="00445353"/>
    <w:rsid w:val="004453C8"/>
    <w:rsid w:val="00445661"/>
    <w:rsid w:val="004456AF"/>
    <w:rsid w:val="00451EA9"/>
    <w:rsid w:val="00456363"/>
    <w:rsid w:val="00457A7C"/>
    <w:rsid w:val="0047028C"/>
    <w:rsid w:val="00473EDF"/>
    <w:rsid w:val="00476A3F"/>
    <w:rsid w:val="0048083D"/>
    <w:rsid w:val="004812F2"/>
    <w:rsid w:val="0048291B"/>
    <w:rsid w:val="00482F4B"/>
    <w:rsid w:val="00483BD0"/>
    <w:rsid w:val="00484FD3"/>
    <w:rsid w:val="00486693"/>
    <w:rsid w:val="00486A77"/>
    <w:rsid w:val="00490145"/>
    <w:rsid w:val="00494A13"/>
    <w:rsid w:val="004959C2"/>
    <w:rsid w:val="004A66C5"/>
    <w:rsid w:val="004B062E"/>
    <w:rsid w:val="004B484C"/>
    <w:rsid w:val="004B52E4"/>
    <w:rsid w:val="004C02DE"/>
    <w:rsid w:val="004D1D8B"/>
    <w:rsid w:val="004D6137"/>
    <w:rsid w:val="004D7847"/>
    <w:rsid w:val="004E0CF2"/>
    <w:rsid w:val="004E5FFA"/>
    <w:rsid w:val="004E7459"/>
    <w:rsid w:val="004F5C74"/>
    <w:rsid w:val="004F6F7A"/>
    <w:rsid w:val="004F76DF"/>
    <w:rsid w:val="00500956"/>
    <w:rsid w:val="00501992"/>
    <w:rsid w:val="00504184"/>
    <w:rsid w:val="00504ADB"/>
    <w:rsid w:val="005153A7"/>
    <w:rsid w:val="00516FF6"/>
    <w:rsid w:val="00517746"/>
    <w:rsid w:val="00521C68"/>
    <w:rsid w:val="00524F93"/>
    <w:rsid w:val="00530DBF"/>
    <w:rsid w:val="00535A0B"/>
    <w:rsid w:val="00535B09"/>
    <w:rsid w:val="005407B7"/>
    <w:rsid w:val="00551534"/>
    <w:rsid w:val="00560856"/>
    <w:rsid w:val="00560E6A"/>
    <w:rsid w:val="00562AAF"/>
    <w:rsid w:val="00564F20"/>
    <w:rsid w:val="0056746C"/>
    <w:rsid w:val="00581E67"/>
    <w:rsid w:val="00582062"/>
    <w:rsid w:val="00585017"/>
    <w:rsid w:val="005975E7"/>
    <w:rsid w:val="00597B65"/>
    <w:rsid w:val="005A0382"/>
    <w:rsid w:val="005B08AA"/>
    <w:rsid w:val="005B0D26"/>
    <w:rsid w:val="005B4C69"/>
    <w:rsid w:val="005B5A95"/>
    <w:rsid w:val="005C1160"/>
    <w:rsid w:val="005C24AF"/>
    <w:rsid w:val="005C55CB"/>
    <w:rsid w:val="005C5D63"/>
    <w:rsid w:val="005C7EF8"/>
    <w:rsid w:val="005D7995"/>
    <w:rsid w:val="005E2A41"/>
    <w:rsid w:val="005E5870"/>
    <w:rsid w:val="005F0051"/>
    <w:rsid w:val="00607120"/>
    <w:rsid w:val="006073E1"/>
    <w:rsid w:val="0060742C"/>
    <w:rsid w:val="006077B0"/>
    <w:rsid w:val="00610184"/>
    <w:rsid w:val="0061035A"/>
    <w:rsid w:val="00620817"/>
    <w:rsid w:val="006259B3"/>
    <w:rsid w:val="00626387"/>
    <w:rsid w:val="00626AF2"/>
    <w:rsid w:val="00626CA5"/>
    <w:rsid w:val="00627037"/>
    <w:rsid w:val="00633B2B"/>
    <w:rsid w:val="00634E89"/>
    <w:rsid w:val="00635816"/>
    <w:rsid w:val="00635ABD"/>
    <w:rsid w:val="006367A9"/>
    <w:rsid w:val="00636C67"/>
    <w:rsid w:val="00640C24"/>
    <w:rsid w:val="00643931"/>
    <w:rsid w:val="00645399"/>
    <w:rsid w:val="006453D0"/>
    <w:rsid w:val="00652D29"/>
    <w:rsid w:val="00656039"/>
    <w:rsid w:val="006725D1"/>
    <w:rsid w:val="006725F5"/>
    <w:rsid w:val="0067631E"/>
    <w:rsid w:val="0067788C"/>
    <w:rsid w:val="00680672"/>
    <w:rsid w:val="00685ABA"/>
    <w:rsid w:val="0068621D"/>
    <w:rsid w:val="0069078A"/>
    <w:rsid w:val="0069285D"/>
    <w:rsid w:val="006A0615"/>
    <w:rsid w:val="006A14C7"/>
    <w:rsid w:val="006B09E0"/>
    <w:rsid w:val="006B234B"/>
    <w:rsid w:val="006B3CE1"/>
    <w:rsid w:val="006B592D"/>
    <w:rsid w:val="006C5569"/>
    <w:rsid w:val="006C7439"/>
    <w:rsid w:val="006D2BCD"/>
    <w:rsid w:val="006D3CD8"/>
    <w:rsid w:val="006D7A31"/>
    <w:rsid w:val="006D7FA1"/>
    <w:rsid w:val="006E1D76"/>
    <w:rsid w:val="006E51C9"/>
    <w:rsid w:val="006E53E5"/>
    <w:rsid w:val="006E6218"/>
    <w:rsid w:val="006F01DA"/>
    <w:rsid w:val="006F209F"/>
    <w:rsid w:val="006F4BEF"/>
    <w:rsid w:val="00701E1D"/>
    <w:rsid w:val="007049C8"/>
    <w:rsid w:val="00706438"/>
    <w:rsid w:val="00713329"/>
    <w:rsid w:val="007137A6"/>
    <w:rsid w:val="007164D4"/>
    <w:rsid w:val="0072034E"/>
    <w:rsid w:val="007249B0"/>
    <w:rsid w:val="00726A8A"/>
    <w:rsid w:val="007329F1"/>
    <w:rsid w:val="00735C63"/>
    <w:rsid w:val="0073689A"/>
    <w:rsid w:val="00736E64"/>
    <w:rsid w:val="00741476"/>
    <w:rsid w:val="00744189"/>
    <w:rsid w:val="00746586"/>
    <w:rsid w:val="007465BC"/>
    <w:rsid w:val="00752A68"/>
    <w:rsid w:val="0075338E"/>
    <w:rsid w:val="00754F5D"/>
    <w:rsid w:val="0076069E"/>
    <w:rsid w:val="00760811"/>
    <w:rsid w:val="00763731"/>
    <w:rsid w:val="00765A3F"/>
    <w:rsid w:val="00766B0A"/>
    <w:rsid w:val="007702EE"/>
    <w:rsid w:val="00776A14"/>
    <w:rsid w:val="00776CAA"/>
    <w:rsid w:val="0077719C"/>
    <w:rsid w:val="00782C6B"/>
    <w:rsid w:val="007869CE"/>
    <w:rsid w:val="00786C2C"/>
    <w:rsid w:val="00791A90"/>
    <w:rsid w:val="00794224"/>
    <w:rsid w:val="00797059"/>
    <w:rsid w:val="007A20AD"/>
    <w:rsid w:val="007B08C3"/>
    <w:rsid w:val="007B10B4"/>
    <w:rsid w:val="007B154E"/>
    <w:rsid w:val="007B2C50"/>
    <w:rsid w:val="007B53CB"/>
    <w:rsid w:val="007B7F92"/>
    <w:rsid w:val="007E05D9"/>
    <w:rsid w:val="007E1CD1"/>
    <w:rsid w:val="007F4246"/>
    <w:rsid w:val="00803837"/>
    <w:rsid w:val="00804604"/>
    <w:rsid w:val="00805B4E"/>
    <w:rsid w:val="008072B3"/>
    <w:rsid w:val="00807888"/>
    <w:rsid w:val="00813E4F"/>
    <w:rsid w:val="00814479"/>
    <w:rsid w:val="00814E7F"/>
    <w:rsid w:val="00816603"/>
    <w:rsid w:val="00821A99"/>
    <w:rsid w:val="008256E0"/>
    <w:rsid w:val="00841AAA"/>
    <w:rsid w:val="0084282D"/>
    <w:rsid w:val="008428E3"/>
    <w:rsid w:val="00853A21"/>
    <w:rsid w:val="0085539B"/>
    <w:rsid w:val="008610BC"/>
    <w:rsid w:val="008652D7"/>
    <w:rsid w:val="00867D2B"/>
    <w:rsid w:val="008768D1"/>
    <w:rsid w:val="00880DC0"/>
    <w:rsid w:val="0088165C"/>
    <w:rsid w:val="008837EF"/>
    <w:rsid w:val="00887D0D"/>
    <w:rsid w:val="00891DAC"/>
    <w:rsid w:val="00894D01"/>
    <w:rsid w:val="008B26A9"/>
    <w:rsid w:val="008B3451"/>
    <w:rsid w:val="008B7FA3"/>
    <w:rsid w:val="008D076F"/>
    <w:rsid w:val="008D567D"/>
    <w:rsid w:val="008E21F1"/>
    <w:rsid w:val="008E456F"/>
    <w:rsid w:val="008F1982"/>
    <w:rsid w:val="008F41D4"/>
    <w:rsid w:val="008F43B4"/>
    <w:rsid w:val="008F4B36"/>
    <w:rsid w:val="008F6B6A"/>
    <w:rsid w:val="008F6DF7"/>
    <w:rsid w:val="008F700E"/>
    <w:rsid w:val="008F7123"/>
    <w:rsid w:val="00900D76"/>
    <w:rsid w:val="0090495D"/>
    <w:rsid w:val="009068D2"/>
    <w:rsid w:val="00914F40"/>
    <w:rsid w:val="009155B8"/>
    <w:rsid w:val="009218B3"/>
    <w:rsid w:val="00922C8C"/>
    <w:rsid w:val="00927338"/>
    <w:rsid w:val="0092781E"/>
    <w:rsid w:val="00934485"/>
    <w:rsid w:val="00934E5E"/>
    <w:rsid w:val="00937EE8"/>
    <w:rsid w:val="00940A20"/>
    <w:rsid w:val="009439D3"/>
    <w:rsid w:val="009445B6"/>
    <w:rsid w:val="00946FD6"/>
    <w:rsid w:val="00950FCB"/>
    <w:rsid w:val="009513F0"/>
    <w:rsid w:val="00964E45"/>
    <w:rsid w:val="009665D8"/>
    <w:rsid w:val="00966D86"/>
    <w:rsid w:val="0097085D"/>
    <w:rsid w:val="00971364"/>
    <w:rsid w:val="009745B7"/>
    <w:rsid w:val="00976666"/>
    <w:rsid w:val="00976D26"/>
    <w:rsid w:val="009918A5"/>
    <w:rsid w:val="00992396"/>
    <w:rsid w:val="009930A6"/>
    <w:rsid w:val="0099334A"/>
    <w:rsid w:val="0099368B"/>
    <w:rsid w:val="009947E0"/>
    <w:rsid w:val="009A33D4"/>
    <w:rsid w:val="009A464E"/>
    <w:rsid w:val="009B6278"/>
    <w:rsid w:val="009B6641"/>
    <w:rsid w:val="009B7C85"/>
    <w:rsid w:val="009C4DF7"/>
    <w:rsid w:val="009C5C18"/>
    <w:rsid w:val="009C74D5"/>
    <w:rsid w:val="009C761A"/>
    <w:rsid w:val="009D1311"/>
    <w:rsid w:val="009D403D"/>
    <w:rsid w:val="009D5B23"/>
    <w:rsid w:val="009D6D76"/>
    <w:rsid w:val="009E2003"/>
    <w:rsid w:val="009E2AF2"/>
    <w:rsid w:val="009E3323"/>
    <w:rsid w:val="009E7ED8"/>
    <w:rsid w:val="009F2058"/>
    <w:rsid w:val="009F3599"/>
    <w:rsid w:val="009F3980"/>
    <w:rsid w:val="009F6E56"/>
    <w:rsid w:val="00A000C8"/>
    <w:rsid w:val="00A00EE3"/>
    <w:rsid w:val="00A0245C"/>
    <w:rsid w:val="00A1142F"/>
    <w:rsid w:val="00A11968"/>
    <w:rsid w:val="00A12F42"/>
    <w:rsid w:val="00A136D8"/>
    <w:rsid w:val="00A24D88"/>
    <w:rsid w:val="00A25E4C"/>
    <w:rsid w:val="00A31D6A"/>
    <w:rsid w:val="00A34C67"/>
    <w:rsid w:val="00A44152"/>
    <w:rsid w:val="00A44AB6"/>
    <w:rsid w:val="00A53077"/>
    <w:rsid w:val="00A6014B"/>
    <w:rsid w:val="00A6074B"/>
    <w:rsid w:val="00A6210C"/>
    <w:rsid w:val="00A623AC"/>
    <w:rsid w:val="00A67945"/>
    <w:rsid w:val="00A81CF6"/>
    <w:rsid w:val="00A925FB"/>
    <w:rsid w:val="00A95452"/>
    <w:rsid w:val="00A97B3E"/>
    <w:rsid w:val="00AA28B3"/>
    <w:rsid w:val="00AA40A7"/>
    <w:rsid w:val="00AB1B78"/>
    <w:rsid w:val="00AC0AC4"/>
    <w:rsid w:val="00AC2570"/>
    <w:rsid w:val="00AC4A24"/>
    <w:rsid w:val="00AC4CAB"/>
    <w:rsid w:val="00AC64E4"/>
    <w:rsid w:val="00AD3DAA"/>
    <w:rsid w:val="00AD46CD"/>
    <w:rsid w:val="00AD5288"/>
    <w:rsid w:val="00AD6575"/>
    <w:rsid w:val="00AE024C"/>
    <w:rsid w:val="00AE050C"/>
    <w:rsid w:val="00AE052C"/>
    <w:rsid w:val="00AE1A40"/>
    <w:rsid w:val="00AE5719"/>
    <w:rsid w:val="00AE7F56"/>
    <w:rsid w:val="00AF00CA"/>
    <w:rsid w:val="00AF01F1"/>
    <w:rsid w:val="00AF2B63"/>
    <w:rsid w:val="00AF4BA0"/>
    <w:rsid w:val="00B032CC"/>
    <w:rsid w:val="00B0581D"/>
    <w:rsid w:val="00B1262C"/>
    <w:rsid w:val="00B1423E"/>
    <w:rsid w:val="00B151D3"/>
    <w:rsid w:val="00B15319"/>
    <w:rsid w:val="00B205F5"/>
    <w:rsid w:val="00B24FCB"/>
    <w:rsid w:val="00B27ECC"/>
    <w:rsid w:val="00B32B06"/>
    <w:rsid w:val="00B32ECF"/>
    <w:rsid w:val="00B332B2"/>
    <w:rsid w:val="00B51BC9"/>
    <w:rsid w:val="00B54429"/>
    <w:rsid w:val="00B561CA"/>
    <w:rsid w:val="00B63D2D"/>
    <w:rsid w:val="00B6526E"/>
    <w:rsid w:val="00B66D36"/>
    <w:rsid w:val="00B71804"/>
    <w:rsid w:val="00B7725D"/>
    <w:rsid w:val="00B8204B"/>
    <w:rsid w:val="00B84DFC"/>
    <w:rsid w:val="00B85AB5"/>
    <w:rsid w:val="00B85DE7"/>
    <w:rsid w:val="00B92DEB"/>
    <w:rsid w:val="00B97183"/>
    <w:rsid w:val="00B97FDC"/>
    <w:rsid w:val="00BB3139"/>
    <w:rsid w:val="00BC3CC0"/>
    <w:rsid w:val="00BC5989"/>
    <w:rsid w:val="00BC7540"/>
    <w:rsid w:val="00BD0404"/>
    <w:rsid w:val="00BD11F1"/>
    <w:rsid w:val="00BE2048"/>
    <w:rsid w:val="00BE21E0"/>
    <w:rsid w:val="00BE690F"/>
    <w:rsid w:val="00BF0021"/>
    <w:rsid w:val="00BF0C49"/>
    <w:rsid w:val="00BF0D54"/>
    <w:rsid w:val="00BF40A2"/>
    <w:rsid w:val="00C0414A"/>
    <w:rsid w:val="00C05296"/>
    <w:rsid w:val="00C175F1"/>
    <w:rsid w:val="00C22422"/>
    <w:rsid w:val="00C258CD"/>
    <w:rsid w:val="00C32A74"/>
    <w:rsid w:val="00C40A1C"/>
    <w:rsid w:val="00C522AD"/>
    <w:rsid w:val="00C61B19"/>
    <w:rsid w:val="00C64C1F"/>
    <w:rsid w:val="00C70C5B"/>
    <w:rsid w:val="00C74FA5"/>
    <w:rsid w:val="00C75F90"/>
    <w:rsid w:val="00C762E5"/>
    <w:rsid w:val="00C876DB"/>
    <w:rsid w:val="00C9082A"/>
    <w:rsid w:val="00C91137"/>
    <w:rsid w:val="00C917CC"/>
    <w:rsid w:val="00C93645"/>
    <w:rsid w:val="00CA255C"/>
    <w:rsid w:val="00CA3D92"/>
    <w:rsid w:val="00CA4984"/>
    <w:rsid w:val="00CB12A8"/>
    <w:rsid w:val="00CB7D69"/>
    <w:rsid w:val="00CB7EBD"/>
    <w:rsid w:val="00CC646C"/>
    <w:rsid w:val="00CD2EC8"/>
    <w:rsid w:val="00CD5BC3"/>
    <w:rsid w:val="00CD6F90"/>
    <w:rsid w:val="00CE136D"/>
    <w:rsid w:val="00CE3E26"/>
    <w:rsid w:val="00CE5700"/>
    <w:rsid w:val="00CE5A60"/>
    <w:rsid w:val="00CF4C23"/>
    <w:rsid w:val="00CF5589"/>
    <w:rsid w:val="00CF5C28"/>
    <w:rsid w:val="00CF5E2A"/>
    <w:rsid w:val="00D05604"/>
    <w:rsid w:val="00D06331"/>
    <w:rsid w:val="00D064C1"/>
    <w:rsid w:val="00D070E5"/>
    <w:rsid w:val="00D10384"/>
    <w:rsid w:val="00D10541"/>
    <w:rsid w:val="00D106B3"/>
    <w:rsid w:val="00D10F92"/>
    <w:rsid w:val="00D110EE"/>
    <w:rsid w:val="00D1601E"/>
    <w:rsid w:val="00D17187"/>
    <w:rsid w:val="00D1773E"/>
    <w:rsid w:val="00D22EF2"/>
    <w:rsid w:val="00D24BD8"/>
    <w:rsid w:val="00D26815"/>
    <w:rsid w:val="00D359BC"/>
    <w:rsid w:val="00D36C82"/>
    <w:rsid w:val="00D41A72"/>
    <w:rsid w:val="00D41D89"/>
    <w:rsid w:val="00D451FB"/>
    <w:rsid w:val="00D452D4"/>
    <w:rsid w:val="00D45987"/>
    <w:rsid w:val="00D65EF6"/>
    <w:rsid w:val="00D75D62"/>
    <w:rsid w:val="00D82FE1"/>
    <w:rsid w:val="00D8654F"/>
    <w:rsid w:val="00D867D1"/>
    <w:rsid w:val="00D86C88"/>
    <w:rsid w:val="00D93294"/>
    <w:rsid w:val="00D93E6E"/>
    <w:rsid w:val="00D964EC"/>
    <w:rsid w:val="00D97145"/>
    <w:rsid w:val="00DA249E"/>
    <w:rsid w:val="00DA3789"/>
    <w:rsid w:val="00DA6A3B"/>
    <w:rsid w:val="00DA6CBE"/>
    <w:rsid w:val="00DB04EC"/>
    <w:rsid w:val="00DB1716"/>
    <w:rsid w:val="00DB3271"/>
    <w:rsid w:val="00DB4B52"/>
    <w:rsid w:val="00DB7B32"/>
    <w:rsid w:val="00DC5976"/>
    <w:rsid w:val="00DC7ACA"/>
    <w:rsid w:val="00DD0C45"/>
    <w:rsid w:val="00DD1AD2"/>
    <w:rsid w:val="00DD7191"/>
    <w:rsid w:val="00DE3B69"/>
    <w:rsid w:val="00DE512B"/>
    <w:rsid w:val="00DE5BBA"/>
    <w:rsid w:val="00DF08B4"/>
    <w:rsid w:val="00DF2D42"/>
    <w:rsid w:val="00DF4228"/>
    <w:rsid w:val="00DF677C"/>
    <w:rsid w:val="00DF741C"/>
    <w:rsid w:val="00E00636"/>
    <w:rsid w:val="00E02FC4"/>
    <w:rsid w:val="00E03C5D"/>
    <w:rsid w:val="00E05C6D"/>
    <w:rsid w:val="00E13238"/>
    <w:rsid w:val="00E23459"/>
    <w:rsid w:val="00E342C8"/>
    <w:rsid w:val="00E35B04"/>
    <w:rsid w:val="00E35DDF"/>
    <w:rsid w:val="00E36626"/>
    <w:rsid w:val="00E400E1"/>
    <w:rsid w:val="00E408DC"/>
    <w:rsid w:val="00E437C2"/>
    <w:rsid w:val="00E4610C"/>
    <w:rsid w:val="00E46972"/>
    <w:rsid w:val="00E47919"/>
    <w:rsid w:val="00E50B07"/>
    <w:rsid w:val="00E51328"/>
    <w:rsid w:val="00E528B4"/>
    <w:rsid w:val="00E55A7E"/>
    <w:rsid w:val="00E6099A"/>
    <w:rsid w:val="00E62D16"/>
    <w:rsid w:val="00E648D0"/>
    <w:rsid w:val="00E66810"/>
    <w:rsid w:val="00E8351D"/>
    <w:rsid w:val="00E83A3B"/>
    <w:rsid w:val="00E85ECE"/>
    <w:rsid w:val="00E949BA"/>
    <w:rsid w:val="00E95BE8"/>
    <w:rsid w:val="00EA0B43"/>
    <w:rsid w:val="00EA0BC1"/>
    <w:rsid w:val="00EA17ED"/>
    <w:rsid w:val="00EA35A2"/>
    <w:rsid w:val="00EA61BB"/>
    <w:rsid w:val="00EA6B50"/>
    <w:rsid w:val="00EB0422"/>
    <w:rsid w:val="00EB0C5C"/>
    <w:rsid w:val="00EB4764"/>
    <w:rsid w:val="00EB6F58"/>
    <w:rsid w:val="00EB793C"/>
    <w:rsid w:val="00EC434F"/>
    <w:rsid w:val="00EC5D61"/>
    <w:rsid w:val="00EC6D20"/>
    <w:rsid w:val="00ED360A"/>
    <w:rsid w:val="00ED4F23"/>
    <w:rsid w:val="00EE12E8"/>
    <w:rsid w:val="00EF099F"/>
    <w:rsid w:val="00EF22DF"/>
    <w:rsid w:val="00EF73C5"/>
    <w:rsid w:val="00F00B75"/>
    <w:rsid w:val="00F017AC"/>
    <w:rsid w:val="00F072E5"/>
    <w:rsid w:val="00F10430"/>
    <w:rsid w:val="00F13BAF"/>
    <w:rsid w:val="00F13F42"/>
    <w:rsid w:val="00F14333"/>
    <w:rsid w:val="00F1602F"/>
    <w:rsid w:val="00F17D6F"/>
    <w:rsid w:val="00F233B8"/>
    <w:rsid w:val="00F351AB"/>
    <w:rsid w:val="00F37427"/>
    <w:rsid w:val="00F47D2C"/>
    <w:rsid w:val="00F50719"/>
    <w:rsid w:val="00F5105D"/>
    <w:rsid w:val="00F51F66"/>
    <w:rsid w:val="00F548FC"/>
    <w:rsid w:val="00F56EA8"/>
    <w:rsid w:val="00F60B09"/>
    <w:rsid w:val="00F6301E"/>
    <w:rsid w:val="00F6348A"/>
    <w:rsid w:val="00F67410"/>
    <w:rsid w:val="00F717A3"/>
    <w:rsid w:val="00F72CFC"/>
    <w:rsid w:val="00F72FA3"/>
    <w:rsid w:val="00F83533"/>
    <w:rsid w:val="00F85652"/>
    <w:rsid w:val="00F87EBF"/>
    <w:rsid w:val="00F960FC"/>
    <w:rsid w:val="00F96AEF"/>
    <w:rsid w:val="00F9757B"/>
    <w:rsid w:val="00F97CCE"/>
    <w:rsid w:val="00FA05E2"/>
    <w:rsid w:val="00FA5211"/>
    <w:rsid w:val="00FB0B6D"/>
    <w:rsid w:val="00FB2028"/>
    <w:rsid w:val="00FB355E"/>
    <w:rsid w:val="00FB6D68"/>
    <w:rsid w:val="00FC0A39"/>
    <w:rsid w:val="00FC0B39"/>
    <w:rsid w:val="00FC5CD5"/>
    <w:rsid w:val="00FD05CA"/>
    <w:rsid w:val="00FD1E9C"/>
    <w:rsid w:val="00FD60D6"/>
    <w:rsid w:val="00FD68F0"/>
    <w:rsid w:val="00FE0359"/>
    <w:rsid w:val="00FE1D3F"/>
    <w:rsid w:val="00FE425E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E1D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53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5B0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5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5B09"/>
    <w:rPr>
      <w:rFonts w:ascii="Times New Roman" w:eastAsia="仿宋_GB2312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F6348A"/>
    <w:rPr>
      <w:b/>
      <w:bCs/>
    </w:rPr>
  </w:style>
  <w:style w:type="paragraph" w:styleId="a7">
    <w:name w:val="List Paragraph"/>
    <w:basedOn w:val="a"/>
    <w:uiPriority w:val="34"/>
    <w:qFormat/>
    <w:rsid w:val="004B06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637B-A4FF-41D3-A65C-5F7A2BA5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438</Words>
  <Characters>2498</Characters>
  <Application>Microsoft Office Word</Application>
  <DocSecurity>0</DocSecurity>
  <Lines>20</Lines>
  <Paragraphs>5</Paragraphs>
  <ScaleCrop>false</ScaleCrop>
  <Company>Chinese ORG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朱永锋</dc:creator>
  <cp:lastModifiedBy>朱永锋</cp:lastModifiedBy>
  <cp:revision>687</cp:revision>
  <dcterms:created xsi:type="dcterms:W3CDTF">2016-09-02T03:57:00Z</dcterms:created>
  <dcterms:modified xsi:type="dcterms:W3CDTF">2021-01-26T07:17:00Z</dcterms:modified>
</cp:coreProperties>
</file>